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DF5B66" w:rsidRDefault="009F4611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DF5B66" w:rsidRDefault="009F4611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высшего образования</w:t>
      </w:r>
    </w:p>
    <w:p w14:paraId="6BBF1842" w14:textId="0B123DAC" w:rsidR="009F4611" w:rsidRPr="00DF5B66" w:rsidRDefault="009F4611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«</w:t>
      </w:r>
      <w:r w:rsidR="00642A3A" w:rsidRPr="00DF5B66">
        <w:rPr>
          <w:b/>
          <w:szCs w:val="24"/>
        </w:rPr>
        <w:t>ФИНАНСОВ</w:t>
      </w:r>
      <w:r w:rsidRPr="00DF5B66">
        <w:rPr>
          <w:b/>
          <w:szCs w:val="24"/>
        </w:rPr>
        <w:t>ЫЙ УНИВЕРСИТЕТ при Правительстве</w:t>
      </w:r>
    </w:p>
    <w:p w14:paraId="1D127F55" w14:textId="77777777" w:rsidR="009F4611" w:rsidRPr="00DF5B66" w:rsidRDefault="009F4611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Российской Федерации»</w:t>
      </w:r>
    </w:p>
    <w:p w14:paraId="69ABB452" w14:textId="77777777" w:rsidR="009F4611" w:rsidRPr="00DF5B66" w:rsidRDefault="009F4611" w:rsidP="00642A3A">
      <w:pPr>
        <w:pStyle w:val="a4"/>
        <w:suppressAutoHyphens/>
        <w:spacing w:line="240" w:lineRule="auto"/>
        <w:ind w:right="0" w:firstLine="0"/>
        <w:contextualSpacing/>
        <w:jc w:val="center"/>
        <w:rPr>
          <w:sz w:val="24"/>
          <w:szCs w:val="24"/>
        </w:rPr>
      </w:pPr>
      <w:r w:rsidRPr="00DF5B66">
        <w:rPr>
          <w:sz w:val="24"/>
          <w:szCs w:val="24"/>
        </w:rPr>
        <w:t>(Финансовый университет)</w:t>
      </w:r>
    </w:p>
    <w:p w14:paraId="7B31A2D3" w14:textId="0F9C845F" w:rsidR="009F4611" w:rsidRPr="00DF5B66" w:rsidRDefault="006B3FCE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Кафедра</w:t>
      </w:r>
      <w:r w:rsidR="009F4611" w:rsidRPr="00DF5B66">
        <w:rPr>
          <w:b/>
          <w:szCs w:val="24"/>
        </w:rPr>
        <w:t xml:space="preserve"> </w:t>
      </w:r>
      <w:bookmarkStart w:id="0" w:name="_Hlk89608659"/>
      <w:r w:rsidR="009F4611" w:rsidRPr="00DF5B66">
        <w:rPr>
          <w:b/>
          <w:szCs w:val="24"/>
        </w:rPr>
        <w:t>бизнес-аналитики</w:t>
      </w:r>
      <w:bookmarkEnd w:id="0"/>
    </w:p>
    <w:p w14:paraId="3A406E37" w14:textId="055F540D" w:rsidR="009F4611" w:rsidRPr="00DF5B66" w:rsidRDefault="00CF0483" w:rsidP="00642A3A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Ф</w:t>
      </w:r>
      <w:r w:rsidR="009F4611" w:rsidRPr="00DF5B66">
        <w:rPr>
          <w:b/>
          <w:szCs w:val="24"/>
        </w:rPr>
        <w:t>акультета налогов, аудита и бизнес-анализа</w:t>
      </w:r>
    </w:p>
    <w:p w14:paraId="21DE1244" w14:textId="77777777" w:rsidR="009F4611" w:rsidRPr="0088381A" w:rsidRDefault="009F4611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88381A" w14:paraId="38F5FA0A" w14:textId="77777777" w:rsidTr="00B7240D">
        <w:tc>
          <w:tcPr>
            <w:tcW w:w="2561" w:type="pct"/>
          </w:tcPr>
          <w:p w14:paraId="663E0449" w14:textId="7A9F27AD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2439" w:type="pct"/>
          </w:tcPr>
          <w:p w14:paraId="2278951A" w14:textId="77777777" w:rsidR="00DF5B66" w:rsidRDefault="00DF5B66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  <w:p w14:paraId="3023B6A5" w14:textId="77777777" w:rsidR="00DF5B66" w:rsidRDefault="00DF5B66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  <w:p w14:paraId="2753846D" w14:textId="77777777" w:rsidR="00DF5B66" w:rsidRDefault="00DF5B66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  <w:p w14:paraId="743754AF" w14:textId="415CFC9A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УТВЕРЖДАЮ</w:t>
            </w:r>
          </w:p>
          <w:p w14:paraId="2C05868F" w14:textId="77777777" w:rsidR="00520F94" w:rsidRPr="0088381A" w:rsidRDefault="00520F94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Проректор по учебной</w:t>
            </w:r>
          </w:p>
          <w:p w14:paraId="6B07E826" w14:textId="77777777" w:rsidR="00520F94" w:rsidRPr="0088381A" w:rsidRDefault="00520F94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и методической работе</w:t>
            </w:r>
          </w:p>
          <w:p w14:paraId="50A2AFD2" w14:textId="77777777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  <w:p w14:paraId="0C3FEFC5" w14:textId="77777777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_________________ Е.А. Каменева</w:t>
            </w:r>
          </w:p>
          <w:p w14:paraId="0BDE224D" w14:textId="686FA2EE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«</w:t>
            </w:r>
            <w:r w:rsidR="00D15DB4">
              <w:rPr>
                <w:rFonts w:eastAsia="Arial Unicode MS"/>
                <w:szCs w:val="24"/>
              </w:rPr>
              <w:t>25</w:t>
            </w:r>
            <w:r w:rsidRPr="0088381A">
              <w:rPr>
                <w:szCs w:val="24"/>
              </w:rPr>
              <w:t xml:space="preserve">» </w:t>
            </w:r>
            <w:r w:rsidR="00D15DB4">
              <w:rPr>
                <w:szCs w:val="24"/>
              </w:rPr>
              <w:t>марта</w:t>
            </w:r>
            <w:r w:rsidRPr="0088381A">
              <w:rPr>
                <w:szCs w:val="24"/>
              </w:rPr>
              <w:t xml:space="preserve"> </w:t>
            </w:r>
            <w:bookmarkStart w:id="1" w:name="_GoBack"/>
            <w:bookmarkEnd w:id="1"/>
            <w:r w:rsidRPr="0088381A">
              <w:rPr>
                <w:szCs w:val="24"/>
              </w:rPr>
              <w:t>202</w:t>
            </w:r>
            <w:r w:rsidR="00C901C0" w:rsidRPr="0088381A">
              <w:rPr>
                <w:szCs w:val="24"/>
              </w:rPr>
              <w:t>5</w:t>
            </w:r>
            <w:r w:rsidRPr="0088381A">
              <w:rPr>
                <w:szCs w:val="24"/>
              </w:rPr>
              <w:t>г.</w:t>
            </w:r>
          </w:p>
          <w:p w14:paraId="63D68D42" w14:textId="77777777" w:rsidR="00B7240D" w:rsidRPr="0088381A" w:rsidRDefault="00B7240D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</w:p>
        </w:tc>
      </w:tr>
    </w:tbl>
    <w:p w14:paraId="1E73A92F" w14:textId="77777777" w:rsidR="007E1502" w:rsidRPr="0088381A" w:rsidRDefault="007E1502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6D53AC5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D3C6D36" w14:textId="54131E65" w:rsidR="00716B67" w:rsidRPr="00DF5B66" w:rsidRDefault="00716B67" w:rsidP="00642A3A">
      <w:pPr>
        <w:suppressAutoHyphens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DF5B66">
        <w:rPr>
          <w:b/>
          <w:sz w:val="28"/>
          <w:szCs w:val="28"/>
        </w:rPr>
        <w:t>Н.А. Никифорова</w:t>
      </w:r>
    </w:p>
    <w:p w14:paraId="02367BB3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</w:p>
    <w:p w14:paraId="7F3435A6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</w:p>
    <w:p w14:paraId="10FB2748" w14:textId="0F02CFC3" w:rsidR="00716B67" w:rsidRPr="0094237C" w:rsidRDefault="00C901C0" w:rsidP="00642A3A">
      <w:pPr>
        <w:suppressAutoHyphens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94237C">
        <w:rPr>
          <w:b/>
          <w:sz w:val="28"/>
          <w:szCs w:val="28"/>
        </w:rPr>
        <w:t>АНАЛИЗ ИНВЕСТИЦИОННЫХ ПРОЦЕССОВ</w:t>
      </w:r>
    </w:p>
    <w:p w14:paraId="0E1EB706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</w:p>
    <w:p w14:paraId="4B6007B1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Рабочая программа дисциплины</w:t>
      </w:r>
    </w:p>
    <w:p w14:paraId="3E13F914" w14:textId="77777777" w:rsidR="00716B67" w:rsidRPr="0088381A" w:rsidRDefault="00716B6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для студентов, обучающихся по направлению подготовки</w:t>
      </w:r>
    </w:p>
    <w:p w14:paraId="1F473DB3" w14:textId="7C81EF0A" w:rsidR="00716B67" w:rsidRPr="0088381A" w:rsidRDefault="008C61B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38.03.01 Экономика</w:t>
      </w:r>
    </w:p>
    <w:p w14:paraId="0C961D0D" w14:textId="57CEAC2E" w:rsidR="00836123" w:rsidRPr="0088381A" w:rsidRDefault="00836123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ОП «</w:t>
      </w:r>
      <w:r w:rsidR="003A19AE" w:rsidRPr="0088381A">
        <w:rPr>
          <w:szCs w:val="24"/>
        </w:rPr>
        <w:t>Бизнес-анализ, налоги и аудит</w:t>
      </w:r>
      <w:r w:rsidRPr="0088381A">
        <w:rPr>
          <w:szCs w:val="24"/>
        </w:rPr>
        <w:t>»</w:t>
      </w:r>
    </w:p>
    <w:p w14:paraId="6FFDC14E" w14:textId="53D0B462" w:rsidR="003A19AE" w:rsidRPr="0088381A" w:rsidRDefault="008C61B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п</w:t>
      </w:r>
      <w:r w:rsidR="00CF0483" w:rsidRPr="0088381A">
        <w:rPr>
          <w:szCs w:val="24"/>
        </w:rPr>
        <w:t>рофил</w:t>
      </w:r>
      <w:r w:rsidR="003A19AE" w:rsidRPr="0088381A">
        <w:rPr>
          <w:szCs w:val="24"/>
        </w:rPr>
        <w:t xml:space="preserve">ь </w:t>
      </w:r>
      <w:r w:rsidR="00CF0483" w:rsidRPr="0088381A">
        <w:rPr>
          <w:szCs w:val="24"/>
        </w:rPr>
        <w:t>У</w:t>
      </w:r>
      <w:r w:rsidR="003B6F98" w:rsidRPr="0088381A">
        <w:rPr>
          <w:szCs w:val="24"/>
        </w:rPr>
        <w:t>чет, анализ и аудит</w:t>
      </w:r>
    </w:p>
    <w:p w14:paraId="2573E1D3" w14:textId="7AADEA37" w:rsidR="00DB4566" w:rsidRPr="0088381A" w:rsidRDefault="003A19AE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ОП «</w:t>
      </w:r>
      <w:r w:rsidR="00203D79" w:rsidRPr="0088381A">
        <w:rPr>
          <w:szCs w:val="24"/>
        </w:rPr>
        <w:t>Аналитика и аудит</w:t>
      </w:r>
      <w:r w:rsidRPr="0088381A">
        <w:rPr>
          <w:szCs w:val="24"/>
        </w:rPr>
        <w:t>»</w:t>
      </w:r>
    </w:p>
    <w:p w14:paraId="67B5982A" w14:textId="2B55E4A1" w:rsidR="003A19AE" w:rsidRPr="0088381A" w:rsidRDefault="008C61B7" w:rsidP="00642A3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п</w:t>
      </w:r>
      <w:r w:rsidR="003A19AE" w:rsidRPr="0088381A">
        <w:rPr>
          <w:szCs w:val="24"/>
        </w:rPr>
        <w:t>рофиль Аналитика и аудит</w:t>
      </w:r>
    </w:p>
    <w:p w14:paraId="0E56A7FC" w14:textId="006DE598" w:rsidR="003B6F98" w:rsidRPr="0088381A" w:rsidRDefault="003B6F98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DB8F9E7" w14:textId="4C57EB2F" w:rsidR="00B00B16" w:rsidRPr="0088381A" w:rsidRDefault="00B00B1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50887DE" w14:textId="49F50F5E" w:rsidR="009F4611" w:rsidRPr="0088381A" w:rsidRDefault="009F4611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95B7891" w14:textId="27B92C9F" w:rsidR="002914D3" w:rsidRPr="0088381A" w:rsidRDefault="002914D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5F194D9" w14:textId="77777777" w:rsidR="002914D3" w:rsidRPr="0088381A" w:rsidRDefault="002914D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3C8C47D" w14:textId="77777777" w:rsidR="00D15DB4" w:rsidRPr="00D15DB4" w:rsidRDefault="00D15DB4" w:rsidP="00D15DB4">
      <w:pPr>
        <w:spacing w:line="240" w:lineRule="auto"/>
        <w:ind w:firstLine="0"/>
        <w:jc w:val="center"/>
        <w:rPr>
          <w:i/>
          <w:spacing w:val="-4"/>
          <w:szCs w:val="24"/>
          <w:lang w:eastAsia="zh-CN"/>
        </w:rPr>
      </w:pPr>
      <w:r w:rsidRPr="00D15DB4">
        <w:rPr>
          <w:i/>
          <w:spacing w:val="-4"/>
          <w:szCs w:val="24"/>
          <w:lang w:eastAsia="zh-CN"/>
        </w:rPr>
        <w:t>Рекомендовано Ученым советом Факультета налогов, аудита и бизнес-анализа</w:t>
      </w:r>
    </w:p>
    <w:p w14:paraId="5826DF6D" w14:textId="77777777" w:rsidR="00D15DB4" w:rsidRPr="00D15DB4" w:rsidRDefault="00D15DB4" w:rsidP="00D15DB4">
      <w:pPr>
        <w:spacing w:line="240" w:lineRule="auto"/>
        <w:ind w:firstLine="0"/>
        <w:jc w:val="center"/>
        <w:rPr>
          <w:i/>
          <w:szCs w:val="24"/>
          <w:lang w:eastAsia="zh-CN"/>
        </w:rPr>
      </w:pPr>
      <w:r w:rsidRPr="00D15DB4">
        <w:rPr>
          <w:i/>
          <w:szCs w:val="24"/>
          <w:lang w:eastAsia="zh-CN"/>
        </w:rPr>
        <w:t>(протокол № 50 от 18 марта 2025 г.)</w:t>
      </w:r>
    </w:p>
    <w:p w14:paraId="665647A4" w14:textId="77777777" w:rsidR="00D15DB4" w:rsidRPr="00D15DB4" w:rsidRDefault="00D15DB4" w:rsidP="00D15DB4">
      <w:pPr>
        <w:spacing w:line="240" w:lineRule="auto"/>
        <w:ind w:firstLine="0"/>
        <w:jc w:val="center"/>
        <w:rPr>
          <w:i/>
          <w:szCs w:val="24"/>
          <w:lang w:eastAsia="zh-CN"/>
        </w:rPr>
      </w:pPr>
      <w:r w:rsidRPr="00D15DB4">
        <w:rPr>
          <w:i/>
          <w:szCs w:val="24"/>
          <w:lang w:eastAsia="zh-CN"/>
        </w:rPr>
        <w:t>Одобрено заседанием Кафедры бизнес-аналитики</w:t>
      </w:r>
    </w:p>
    <w:p w14:paraId="17073FC3" w14:textId="77777777" w:rsidR="00D15DB4" w:rsidRPr="00D15DB4" w:rsidRDefault="00D15DB4" w:rsidP="00D15DB4">
      <w:pPr>
        <w:spacing w:line="240" w:lineRule="auto"/>
        <w:ind w:firstLine="0"/>
        <w:jc w:val="center"/>
        <w:rPr>
          <w:i/>
          <w:szCs w:val="24"/>
          <w:lang w:eastAsia="zh-CN"/>
        </w:rPr>
      </w:pPr>
      <w:r w:rsidRPr="00D15DB4">
        <w:rPr>
          <w:i/>
          <w:szCs w:val="24"/>
          <w:lang w:eastAsia="zh-CN"/>
        </w:rPr>
        <w:t>(протокол № 07 от 26 февраля 2025 г.)</w:t>
      </w:r>
    </w:p>
    <w:p w14:paraId="31062878" w14:textId="0F03AD91" w:rsidR="00443731" w:rsidRPr="0088381A" w:rsidRDefault="00443731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0809BA1" w14:textId="77777777" w:rsidR="00CF0483" w:rsidRPr="0088381A" w:rsidRDefault="00CF048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54811C4" w14:textId="77777777" w:rsidR="00CF0483" w:rsidRPr="0088381A" w:rsidRDefault="00CF048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EF0AF44" w14:textId="77777777" w:rsidR="00CF0483" w:rsidRPr="0088381A" w:rsidRDefault="00CF048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0EE0762" w14:textId="1F6BB7F4" w:rsidR="00402D22" w:rsidRPr="00DF5B66" w:rsidRDefault="00402D22" w:rsidP="000B5DE0">
      <w:pPr>
        <w:suppressAutoHyphens/>
        <w:spacing w:line="240" w:lineRule="auto"/>
        <w:ind w:firstLine="0"/>
        <w:contextualSpacing/>
        <w:jc w:val="center"/>
        <w:rPr>
          <w:b/>
          <w:szCs w:val="24"/>
        </w:rPr>
      </w:pPr>
      <w:r w:rsidRPr="00DF5B66">
        <w:rPr>
          <w:b/>
          <w:szCs w:val="24"/>
        </w:rPr>
        <w:t>Москва 202</w:t>
      </w:r>
      <w:r w:rsidR="003A19AE" w:rsidRPr="00DF5B66">
        <w:rPr>
          <w:b/>
          <w:szCs w:val="24"/>
        </w:rPr>
        <w:t>5</w:t>
      </w:r>
      <w:r w:rsidR="00C9047E" w:rsidRPr="00DF5B66">
        <w:rPr>
          <w:b/>
          <w:szCs w:val="24"/>
        </w:rPr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5"/>
        </w:rPr>
        <w:id w:val="624808996"/>
        <w:docPartObj>
          <w:docPartGallery w:val="Table of Contents"/>
          <w:docPartUnique/>
        </w:docPartObj>
      </w:sdtPr>
      <w:sdtEndPr/>
      <w:sdtContent>
        <w:p w14:paraId="3CC05BFC" w14:textId="5DD27443" w:rsidR="00626BD0" w:rsidRPr="00626BD0" w:rsidRDefault="00626BD0" w:rsidP="00626BD0">
          <w:pPr>
            <w:pStyle w:val="af6"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5CA5ACFC" w14:textId="28572193" w:rsidR="00DD4997" w:rsidRPr="00DD4997" w:rsidRDefault="00626BD0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r w:rsidRPr="00DD4997">
            <w:rPr>
              <w:b/>
              <w:bCs/>
            </w:rPr>
            <w:fldChar w:fldCharType="begin"/>
          </w:r>
          <w:r w:rsidRPr="00DD4997">
            <w:rPr>
              <w:b/>
              <w:bCs/>
            </w:rPr>
            <w:instrText xml:space="preserve"> TOC \o "1-3" \h \z \u </w:instrText>
          </w:r>
          <w:r w:rsidRPr="00DD4997">
            <w:rPr>
              <w:b/>
              <w:bCs/>
            </w:rPr>
            <w:fldChar w:fldCharType="separate"/>
          </w:r>
          <w:hyperlink w:anchor="_Toc190900740" w:history="1">
            <w:r w:rsidR="00DD4997" w:rsidRPr="00DD4997">
              <w:rPr>
                <w:rStyle w:val="a9"/>
                <w:b/>
                <w:bCs/>
                <w:noProof/>
              </w:rPr>
              <w:t>1.Наименование дисциплины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_Toc190900740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3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AEA30D6" w14:textId="1B22E43C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1" w:history="1">
            <w:r w:rsidR="00DD4997" w:rsidRPr="00DD4997">
              <w:rPr>
                <w:rStyle w:val="a9"/>
                <w:b/>
                <w:bCs/>
                <w:noProof/>
              </w:rPr>
              <w:t>2.Перечень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_Toc190900741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3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5607428" w14:textId="4F0E773B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2" w:history="1">
            <w:r w:rsidR="00DD4997" w:rsidRPr="00DD4997">
              <w:rPr>
                <w:rStyle w:val="a9"/>
                <w:b/>
                <w:bCs/>
                <w:noProof/>
              </w:rPr>
              <w:t>3.Место дисциплины в структуре образовательной программы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_Toc190900742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4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0550A62" w14:textId="1E2CD2C0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3" w:history="1">
            <w:r w:rsidR="00DD4997" w:rsidRPr="00DD4997">
              <w:rPr>
                <w:rStyle w:val="a9"/>
                <w:b/>
                <w:bCs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_Toc190900743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4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97C2201" w14:textId="756E2AE5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4" w:history="1">
            <w:r w:rsidR="00DD4997" w:rsidRPr="00DD4997">
              <w:rPr>
                <w:rStyle w:val="a9"/>
                <w:b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_Toc190900744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5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A313004" w14:textId="0F672C6C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5" w:history="1">
            <w:r w:rsidR="00DD4997" w:rsidRPr="00DD4997">
              <w:rPr>
                <w:rStyle w:val="a9"/>
                <w:b/>
                <w:bCs/>
                <w:noProof/>
              </w:rPr>
              <w:t>5.1. Содержание дисциплины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_Toc190900745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5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C0BF75F" w14:textId="421EF89F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6" w:history="1">
            <w:r w:rsidR="00DD4997" w:rsidRPr="00DD4997">
              <w:rPr>
                <w:rStyle w:val="a9"/>
                <w:b/>
                <w:bCs/>
                <w:noProof/>
              </w:rPr>
              <w:t>5.2. Учебно-тематический план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_Toc190900746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8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21DE342" w14:textId="04DD73F5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7" w:history="1">
            <w:r w:rsidR="00DD4997" w:rsidRPr="00DD4997">
              <w:rPr>
                <w:rStyle w:val="a9"/>
                <w:b/>
                <w:bCs/>
                <w:noProof/>
              </w:rPr>
              <w:t>5.3. Содержание семинаров, практических занятий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_Toc190900747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10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FA43C75" w14:textId="1648F444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8" w:history="1">
            <w:r w:rsidR="00DD4997" w:rsidRPr="00DD4997">
              <w:rPr>
                <w:rStyle w:val="a9"/>
                <w:b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_Toc190900748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13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AB03A68" w14:textId="44CC75E8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49" w:history="1">
            <w:r w:rsidR="00DD4997" w:rsidRPr="00DD4997">
              <w:rPr>
                <w:rStyle w:val="a9"/>
                <w:b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_Toc190900749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13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5BD82D2" w14:textId="780454C7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0" w:history="1">
            <w:r w:rsidR="00DD4997" w:rsidRPr="00DD4997">
              <w:rPr>
                <w:rStyle w:val="a9"/>
                <w:b/>
                <w:bCs/>
                <w:noProof/>
              </w:rPr>
              <w:t>6.2. Перечень вопросов, заданий, тем для подготовки к текущему контролю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_Toc190900750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16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250805E" w14:textId="30474FC8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1" w:history="1">
            <w:r w:rsidR="00DD4997" w:rsidRPr="00DD4997">
              <w:rPr>
                <w:rStyle w:val="a9"/>
                <w:b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_Toc190900751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19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55953F8" w14:textId="0C5BCA8D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2" w:history="1">
            <w:r w:rsidR="00DD4997" w:rsidRPr="00DD4997">
              <w:rPr>
                <w:rStyle w:val="a9"/>
                <w:b/>
                <w:bCs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_Toc190900752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25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EF6FEF3" w14:textId="7C9B3336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3" w:history="1">
            <w:r w:rsidR="00DD4997" w:rsidRPr="00DD4997">
              <w:rPr>
                <w:rStyle w:val="a9"/>
                <w:rFonts w:eastAsia="Microsoft Sans Serif"/>
                <w:b/>
                <w:bCs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_Toc190900753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26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49F9068" w14:textId="3009CC90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4" w:history="1">
            <w:r w:rsidR="00DD4997" w:rsidRPr="00DD4997">
              <w:rPr>
                <w:rStyle w:val="a9"/>
                <w:rFonts w:eastAsia="Microsoft Sans Serif"/>
                <w:b/>
                <w:bCs/>
                <w:noProof/>
              </w:rPr>
              <w:t>10.Методические указания для обучающихся по освоению дисциплины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_Toc190900754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27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873E7B5" w14:textId="7263EA25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5" w:history="1">
            <w:r w:rsidR="00DD4997" w:rsidRPr="00DD4997">
              <w:rPr>
                <w:rStyle w:val="a9"/>
                <w:rFonts w:eastAsia="Microsoft Sans Serif"/>
                <w:b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_Toc190900755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28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18CE366" w14:textId="6CB39C03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6" w:history="1">
            <w:r w:rsidR="00DD4997" w:rsidRPr="00DD4997">
              <w:rPr>
                <w:rStyle w:val="a9"/>
                <w:rFonts w:eastAsia="Calibri"/>
                <w:b/>
                <w:bCs/>
                <w:noProof/>
              </w:rPr>
              <w:t>11.1 Комплект лицензионного программного обеспечения: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_Toc190900756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28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4FC6EF6" w14:textId="1ED036D5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7" w:history="1">
            <w:r w:rsidR="00DD4997" w:rsidRPr="00DD4997">
              <w:rPr>
                <w:rStyle w:val="a9"/>
                <w:b/>
                <w:bCs/>
                <w:noProof/>
              </w:rPr>
              <w:t>11.2 Современные профессиональные базы данных и информационные справочные системы: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_Toc190900757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28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339A1F8" w14:textId="1D75DC2F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8" w:history="1">
            <w:r w:rsidR="00DD4997" w:rsidRPr="00DD4997">
              <w:rPr>
                <w:rStyle w:val="a9"/>
                <w:b/>
                <w:bCs/>
                <w:noProof/>
              </w:rPr>
              <w:t>11.3 Сертифицированные программные и аппаратные средства защиты информации.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_Toc190900758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29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5077AD3" w14:textId="4C9C5340" w:rsidR="00DD4997" w:rsidRPr="00DD4997" w:rsidRDefault="00613969" w:rsidP="00DD4997">
          <w:pPr>
            <w:pStyle w:val="11"/>
            <w:spacing w:line="240" w:lineRule="auto"/>
            <w:ind w:firstLine="284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0900759" w:history="1">
            <w:r w:rsidR="00DD4997" w:rsidRPr="00DD4997">
              <w:rPr>
                <w:rStyle w:val="a9"/>
                <w:rFonts w:eastAsia="Microsoft Sans Serif"/>
                <w:b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D4997" w:rsidRPr="00DD4997">
              <w:rPr>
                <w:b/>
                <w:bCs/>
                <w:noProof/>
                <w:webHidden/>
              </w:rPr>
              <w:tab/>
            </w:r>
            <w:r w:rsidR="00DD4997" w:rsidRPr="00DD4997">
              <w:rPr>
                <w:b/>
                <w:bCs/>
                <w:noProof/>
                <w:webHidden/>
              </w:rPr>
              <w:fldChar w:fldCharType="begin"/>
            </w:r>
            <w:r w:rsidR="00DD4997" w:rsidRPr="00DD4997">
              <w:rPr>
                <w:b/>
                <w:bCs/>
                <w:noProof/>
                <w:webHidden/>
              </w:rPr>
              <w:instrText xml:space="preserve"> PAGEREF _Toc190900759 \h </w:instrText>
            </w:r>
            <w:r w:rsidR="00DD4997" w:rsidRPr="00DD4997">
              <w:rPr>
                <w:b/>
                <w:bCs/>
                <w:noProof/>
                <w:webHidden/>
              </w:rPr>
            </w:r>
            <w:r w:rsidR="00DD4997" w:rsidRPr="00DD4997">
              <w:rPr>
                <w:b/>
                <w:bCs/>
                <w:noProof/>
                <w:webHidden/>
              </w:rPr>
              <w:fldChar w:fldCharType="separate"/>
            </w:r>
            <w:r w:rsidR="00174112">
              <w:rPr>
                <w:b/>
                <w:bCs/>
                <w:noProof/>
                <w:webHidden/>
              </w:rPr>
              <w:t>29</w:t>
            </w:r>
            <w:r w:rsidR="00DD4997" w:rsidRPr="00DD4997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A95AFE8" w14:textId="4AFFDD09" w:rsidR="00626BD0" w:rsidRPr="00626BD0" w:rsidRDefault="00626BD0" w:rsidP="00DD4997">
          <w:pPr>
            <w:spacing w:line="240" w:lineRule="auto"/>
            <w:ind w:firstLine="284"/>
            <w:rPr>
              <w:b/>
              <w:bCs/>
            </w:rPr>
          </w:pPr>
          <w:r w:rsidRPr="00DD4997">
            <w:rPr>
              <w:b/>
              <w:bCs/>
            </w:rPr>
            <w:fldChar w:fldCharType="end"/>
          </w:r>
        </w:p>
      </w:sdtContent>
    </w:sdt>
    <w:p w14:paraId="20A4D189" w14:textId="282570E4" w:rsidR="00DD4997" w:rsidRDefault="00DD4997">
      <w:pPr>
        <w:shd w:val="clear" w:color="auto" w:fill="auto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14:paraId="3F68B604" w14:textId="77777777" w:rsidR="00626BD0" w:rsidRDefault="00626BD0" w:rsidP="000B5DE0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</w:p>
    <w:p w14:paraId="0B0418A3" w14:textId="4315AB95" w:rsidR="0002764B" w:rsidRPr="0088381A" w:rsidRDefault="000B5DE0" w:rsidP="000B5DE0">
      <w:pPr>
        <w:pStyle w:val="1"/>
        <w:rPr>
          <w:rStyle w:val="FontStyle17"/>
          <w:b/>
          <w:bCs/>
          <w:sz w:val="24"/>
          <w:szCs w:val="24"/>
        </w:rPr>
      </w:pPr>
      <w:bookmarkStart w:id="2" w:name="_Toc466310748"/>
      <w:bookmarkStart w:id="3" w:name="_Toc190900553"/>
      <w:bookmarkStart w:id="4" w:name="_Toc190900740"/>
      <w:r w:rsidRPr="0088381A">
        <w:t>1.</w:t>
      </w:r>
      <w:r w:rsidR="0002764B" w:rsidRPr="0088381A">
        <w:rPr>
          <w:rStyle w:val="FontStyle17"/>
          <w:b/>
          <w:bCs/>
          <w:sz w:val="24"/>
          <w:szCs w:val="24"/>
        </w:rPr>
        <w:t>Наименование дисциплины</w:t>
      </w:r>
      <w:bookmarkEnd w:id="2"/>
      <w:bookmarkEnd w:id="3"/>
      <w:bookmarkEnd w:id="4"/>
    </w:p>
    <w:p w14:paraId="3731CE0D" w14:textId="77777777" w:rsidR="00DE6875" w:rsidRPr="0088381A" w:rsidRDefault="00DE6875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CBAA257" w14:textId="6E9BED74" w:rsidR="0002764B" w:rsidRPr="0088381A" w:rsidRDefault="00DE6875" w:rsidP="00626BD0">
      <w:r w:rsidRPr="0088381A">
        <w:t>Учебная дисциплина «</w:t>
      </w:r>
      <w:r w:rsidR="00716B67" w:rsidRPr="0088381A">
        <w:t xml:space="preserve">Анализ </w:t>
      </w:r>
      <w:r w:rsidR="004513F0" w:rsidRPr="0088381A">
        <w:t>инвестиционных процессов</w:t>
      </w:r>
      <w:r w:rsidR="00D72459" w:rsidRPr="0088381A">
        <w:t>».</w:t>
      </w:r>
    </w:p>
    <w:p w14:paraId="6EF2A05F" w14:textId="77777777" w:rsidR="00DE6875" w:rsidRPr="0088381A" w:rsidRDefault="00DE6875" w:rsidP="00642A3A">
      <w:pPr>
        <w:suppressAutoHyphens/>
        <w:spacing w:line="240" w:lineRule="auto"/>
        <w:ind w:firstLine="0"/>
        <w:contextualSpacing/>
        <w:rPr>
          <w:szCs w:val="24"/>
        </w:rPr>
      </w:pPr>
      <w:bookmarkStart w:id="5" w:name="_Toc466310749"/>
    </w:p>
    <w:p w14:paraId="7999498B" w14:textId="6FEF5119" w:rsidR="00615277" w:rsidRPr="0088381A" w:rsidRDefault="000B5DE0" w:rsidP="000B5DE0">
      <w:pPr>
        <w:pStyle w:val="1"/>
      </w:pPr>
      <w:bookmarkStart w:id="6" w:name="_Toc190900554"/>
      <w:bookmarkStart w:id="7" w:name="_Toc190900741"/>
      <w:bookmarkEnd w:id="5"/>
      <w:r w:rsidRPr="0088381A">
        <w:t>2.</w:t>
      </w:r>
      <w:r w:rsidR="00615277" w:rsidRPr="0088381A">
        <w:t>Перечень планируемых результатов освоения образовательной программы с указ</w:t>
      </w:r>
      <w:r w:rsidR="00236961" w:rsidRPr="0088381A">
        <w:t>анием индикаторов их достижения</w:t>
      </w:r>
      <w:r w:rsidR="00615277" w:rsidRPr="0088381A">
        <w:t xml:space="preserve"> </w:t>
      </w:r>
      <w:r w:rsidR="00236961" w:rsidRPr="0088381A">
        <w:t>и</w:t>
      </w:r>
      <w:r w:rsidR="00615277" w:rsidRPr="0088381A">
        <w:t xml:space="preserve"> планируемы</w:t>
      </w:r>
      <w:r w:rsidR="00236961" w:rsidRPr="0088381A">
        <w:t>х</w:t>
      </w:r>
      <w:r w:rsidR="00615277" w:rsidRPr="0088381A">
        <w:t xml:space="preserve"> результат</w:t>
      </w:r>
      <w:r w:rsidR="00236961" w:rsidRPr="0088381A">
        <w:t>ов</w:t>
      </w:r>
      <w:r w:rsidR="00615277" w:rsidRPr="0088381A">
        <w:t xml:space="preserve"> обучения по дисциплине</w:t>
      </w:r>
      <w:bookmarkEnd w:id="6"/>
      <w:bookmarkEnd w:id="7"/>
    </w:p>
    <w:p w14:paraId="4081E722" w14:textId="77777777" w:rsidR="0094237C" w:rsidRDefault="0094237C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</w:p>
    <w:p w14:paraId="145E3A1B" w14:textId="372278D2" w:rsidR="0013493E" w:rsidRPr="0088381A" w:rsidRDefault="0013493E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ОП "Бизнес-анализ, налоги и аудит", Профиль: "</w:t>
      </w:r>
      <w:r w:rsidR="00EA3CF9" w:rsidRPr="0088381A">
        <w:rPr>
          <w:b/>
          <w:bCs/>
          <w:szCs w:val="24"/>
        </w:rPr>
        <w:t>Учет, анализ и аудит</w:t>
      </w:r>
      <w:r w:rsidRPr="0088381A">
        <w:rPr>
          <w:b/>
          <w:bCs/>
          <w:szCs w:val="24"/>
        </w:rPr>
        <w:t>"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58"/>
        <w:gridCol w:w="2578"/>
        <w:gridCol w:w="3827"/>
      </w:tblGrid>
      <w:tr w:rsidR="00D72459" w:rsidRPr="0088381A" w14:paraId="21F7DA8B" w14:textId="77777777" w:rsidTr="000B5D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52B0354C" w:rsidR="00D72459" w:rsidRPr="0088381A" w:rsidRDefault="00D72459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Cs w:val="24"/>
              </w:rPr>
            </w:pPr>
            <w:r w:rsidRPr="0088381A">
              <w:rPr>
                <w:szCs w:val="24"/>
              </w:rPr>
              <w:t>Код компетенции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88381A" w:rsidRDefault="00D72459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Cs w:val="24"/>
              </w:rPr>
            </w:pPr>
            <w:r w:rsidRPr="0088381A">
              <w:rPr>
                <w:szCs w:val="24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88381A" w:rsidRDefault="00D72459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Cs w:val="24"/>
              </w:rPr>
            </w:pPr>
            <w:r w:rsidRPr="0088381A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88381A" w:rsidRDefault="00D72459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Cs w:val="24"/>
              </w:rPr>
            </w:pPr>
            <w:r w:rsidRPr="0088381A">
              <w:rPr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13F7E" w:rsidRPr="0088381A" w14:paraId="2EDF5E17" w14:textId="77777777" w:rsidTr="000B5D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A5A" w14:textId="6AFCFF52" w:rsidR="00213F7E" w:rsidRPr="0088381A" w:rsidRDefault="00213F7E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ПКП-1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F2C" w14:textId="70D66E25" w:rsidR="00213F7E" w:rsidRPr="0088381A" w:rsidRDefault="00C93370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3370">
              <w:rPr>
                <w:szCs w:val="24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="008C61B7" w:rsidRPr="0088381A">
              <w:rPr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8D5" w14:textId="4787E344" w:rsidR="00213F7E" w:rsidRPr="0088381A" w:rsidRDefault="00C93370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3370">
              <w:rPr>
                <w:szCs w:val="24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8C61B7" w:rsidRPr="0088381A">
              <w:rPr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2CB" w14:textId="77777777" w:rsidR="00580A8F" w:rsidRPr="0088381A" w:rsidRDefault="00580A8F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1) Знать:</w:t>
            </w:r>
          </w:p>
          <w:p w14:paraId="2DDFEC0B" w14:textId="178A29D5" w:rsidR="00580A8F" w:rsidRPr="0088381A" w:rsidRDefault="00580A8F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- российские и международные нормативные документы для решения задач профессиональной деятельности </w:t>
            </w:r>
            <w:r w:rsidR="004513F0" w:rsidRPr="0088381A">
              <w:rPr>
                <w:szCs w:val="24"/>
              </w:rPr>
              <w:t>в анализе инвестиционных процессов</w:t>
            </w:r>
          </w:p>
          <w:p w14:paraId="17203233" w14:textId="28DC7E24" w:rsidR="00580A8F" w:rsidRPr="0088381A" w:rsidRDefault="00580A8F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Уметь:</w:t>
            </w:r>
          </w:p>
          <w:p w14:paraId="7B48B1F1" w14:textId="31116DE2" w:rsidR="00213F7E" w:rsidRPr="0088381A" w:rsidRDefault="00580A8F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-</w:t>
            </w:r>
            <w:r w:rsidR="004513F0" w:rsidRPr="0088381A">
              <w:rPr>
                <w:szCs w:val="24"/>
              </w:rPr>
              <w:t>интерпретировать</w:t>
            </w:r>
            <w:r w:rsidRPr="0088381A">
              <w:rPr>
                <w:szCs w:val="24"/>
              </w:rPr>
              <w:t xml:space="preserve"> информацию российских и международных нормативных документов для решения задач </w:t>
            </w:r>
            <w:r w:rsidR="004513F0" w:rsidRPr="0088381A">
              <w:rPr>
                <w:szCs w:val="24"/>
              </w:rPr>
              <w:t>анализа инвестиционных процессов</w:t>
            </w:r>
          </w:p>
        </w:tc>
      </w:tr>
      <w:tr w:rsidR="00BD4874" w:rsidRPr="0088381A" w14:paraId="52E22DC4" w14:textId="77777777" w:rsidTr="000B5DE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AE1" w14:textId="330B61D0" w:rsidR="00BD4874" w:rsidRPr="0088381A" w:rsidRDefault="00BD4874" w:rsidP="00642A3A">
            <w:pPr>
              <w:suppressAutoHyphens/>
              <w:spacing w:line="240" w:lineRule="auto"/>
              <w:ind w:firstLine="0"/>
              <w:contextualSpacing/>
              <w:rPr>
                <w:szCs w:val="24"/>
              </w:rPr>
            </w:pPr>
            <w:r w:rsidRPr="0088381A">
              <w:rPr>
                <w:szCs w:val="24"/>
              </w:rPr>
              <w:t>ПКП-3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B54" w14:textId="61E895CA" w:rsidR="00BD4874" w:rsidRPr="0088381A" w:rsidRDefault="00C93370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C93370">
              <w:rPr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7C7F65" w:rsidRPr="0088381A">
              <w:rPr>
                <w:szCs w:val="24"/>
              </w:rPr>
              <w:t>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D72" w14:textId="6DEB339A" w:rsidR="00BD4874" w:rsidRPr="0088381A" w:rsidRDefault="003B57F8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rFonts w:eastAsia="Calibri"/>
                <w:szCs w:val="24"/>
              </w:rPr>
              <w:t xml:space="preserve">1. </w:t>
            </w:r>
            <w:r w:rsidR="00C93370" w:rsidRPr="00C93370">
              <w:rPr>
                <w:rFonts w:eastAsia="Calibri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88381A">
              <w:rPr>
                <w:rFonts w:eastAsia="Calibri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408" w14:textId="368FD20A" w:rsidR="003B57F8" w:rsidRPr="0088381A" w:rsidRDefault="00D22FE5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1</w:t>
            </w:r>
            <w:r w:rsidR="003B57F8" w:rsidRPr="0088381A">
              <w:rPr>
                <w:szCs w:val="24"/>
              </w:rPr>
              <w:t>)</w:t>
            </w:r>
            <w:r w:rsidR="007C7F65" w:rsidRPr="0088381A">
              <w:rPr>
                <w:szCs w:val="24"/>
              </w:rPr>
              <w:t xml:space="preserve"> </w:t>
            </w:r>
            <w:r w:rsidR="003B57F8" w:rsidRPr="008A677A">
              <w:rPr>
                <w:b/>
                <w:bCs/>
                <w:szCs w:val="24"/>
              </w:rPr>
              <w:t>Знать:</w:t>
            </w:r>
          </w:p>
          <w:p w14:paraId="089A7C38" w14:textId="71A1AA1F" w:rsidR="003B57F8" w:rsidRPr="0088381A" w:rsidRDefault="003B57F8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- </w:t>
            </w:r>
            <w:r w:rsidR="00D22FE5" w:rsidRPr="0088381A">
              <w:rPr>
                <w:szCs w:val="24"/>
              </w:rPr>
              <w:t xml:space="preserve">методы </w:t>
            </w:r>
            <w:r w:rsidR="004513F0" w:rsidRPr="0088381A">
              <w:rPr>
                <w:szCs w:val="24"/>
              </w:rPr>
              <w:t>инвестиционного</w:t>
            </w:r>
            <w:r w:rsidR="00D22FE5" w:rsidRPr="0088381A">
              <w:rPr>
                <w:szCs w:val="24"/>
              </w:rPr>
              <w:t xml:space="preserve">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299C247F" w14:textId="77777777" w:rsidR="003B57F8" w:rsidRPr="008A677A" w:rsidRDefault="003B57F8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b/>
                <w:bCs/>
                <w:szCs w:val="24"/>
              </w:rPr>
            </w:pPr>
            <w:r w:rsidRPr="008A677A">
              <w:rPr>
                <w:b/>
                <w:bCs/>
                <w:szCs w:val="24"/>
              </w:rPr>
              <w:t>Уметь:</w:t>
            </w:r>
          </w:p>
          <w:p w14:paraId="2B7F6F6B" w14:textId="1CF49358" w:rsidR="00BD4874" w:rsidRPr="0088381A" w:rsidRDefault="003B57F8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-применять </w:t>
            </w:r>
            <w:r w:rsidR="00D22FE5" w:rsidRPr="0088381A">
              <w:rPr>
                <w:szCs w:val="24"/>
              </w:rPr>
              <w:t xml:space="preserve">методы </w:t>
            </w:r>
            <w:r w:rsidR="004513F0" w:rsidRPr="0088381A">
              <w:rPr>
                <w:szCs w:val="24"/>
              </w:rPr>
              <w:t>инвестиционного</w:t>
            </w:r>
            <w:r w:rsidR="00D22FE5" w:rsidRPr="0088381A">
              <w:rPr>
                <w:szCs w:val="24"/>
              </w:rPr>
              <w:t xml:space="preserve">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</w:tbl>
    <w:p w14:paraId="74C318F4" w14:textId="77777777" w:rsidR="0013493E" w:rsidRDefault="0013493E" w:rsidP="00642A3A">
      <w:pPr>
        <w:suppressAutoHyphens/>
        <w:spacing w:line="240" w:lineRule="auto"/>
        <w:ind w:firstLine="0"/>
        <w:contextualSpacing/>
        <w:rPr>
          <w:szCs w:val="24"/>
        </w:rPr>
      </w:pPr>
      <w:bookmarkStart w:id="8" w:name="_Toc466310750"/>
    </w:p>
    <w:p w14:paraId="1D7F7B85" w14:textId="77777777" w:rsidR="0094237C" w:rsidRDefault="0094237C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</w:p>
    <w:p w14:paraId="1A5AA22E" w14:textId="77777777" w:rsidR="0094237C" w:rsidRDefault="0094237C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</w:p>
    <w:p w14:paraId="7C455B48" w14:textId="77777777" w:rsidR="0094237C" w:rsidRDefault="0094237C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</w:p>
    <w:p w14:paraId="6F3CC1EC" w14:textId="40A45B0A" w:rsidR="00DA04A6" w:rsidRPr="0088381A" w:rsidRDefault="00E10AE1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lastRenderedPageBreak/>
        <w:t xml:space="preserve">ОП </w:t>
      </w:r>
      <w:r w:rsidR="003A19AE" w:rsidRPr="0088381A">
        <w:rPr>
          <w:b/>
          <w:bCs/>
          <w:szCs w:val="24"/>
        </w:rPr>
        <w:t>«Аналитика и аудит»</w:t>
      </w:r>
      <w:r w:rsidRPr="0088381A">
        <w:rPr>
          <w:b/>
          <w:bCs/>
          <w:szCs w:val="24"/>
        </w:rPr>
        <w:t>, Профиль: «</w:t>
      </w:r>
      <w:r w:rsidR="003A19AE" w:rsidRPr="0088381A">
        <w:rPr>
          <w:b/>
          <w:bCs/>
          <w:szCs w:val="24"/>
        </w:rPr>
        <w:t>Аналитика и аудит</w:t>
      </w:r>
      <w:r w:rsidRPr="0088381A">
        <w:rPr>
          <w:b/>
          <w:bCs/>
          <w:szCs w:val="24"/>
        </w:rPr>
        <w:t>»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985"/>
        <w:gridCol w:w="2578"/>
        <w:gridCol w:w="3827"/>
      </w:tblGrid>
      <w:tr w:rsidR="00DA04A6" w:rsidRPr="0088381A" w14:paraId="16BCFEC5" w14:textId="77777777" w:rsidTr="000B5DE0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25E741CC" w:rsidR="00DA04A6" w:rsidRPr="0088381A" w:rsidRDefault="00DA04A6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88381A" w:rsidRDefault="00DA04A6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88381A" w:rsidRDefault="00DA04A6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88381A" w:rsidRDefault="00DA04A6" w:rsidP="0094237C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74761" w:rsidRPr="0088381A" w14:paraId="7986118E" w14:textId="77777777" w:rsidTr="000B5DE0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4984DABC" w:rsidR="00274761" w:rsidRPr="0088381A" w:rsidRDefault="00274761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ПКП-1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10A3937A" w:rsidR="00274761" w:rsidRPr="0088381A" w:rsidRDefault="0094237C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94237C">
              <w:rPr>
                <w:sz w:val="22"/>
                <w:szCs w:val="22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="008C61B7" w:rsidRPr="0088381A">
              <w:rPr>
                <w:sz w:val="22"/>
                <w:szCs w:val="22"/>
              </w:rPr>
              <w:t>.</w:t>
            </w:r>
          </w:p>
        </w:tc>
        <w:tc>
          <w:tcPr>
            <w:tcW w:w="2578" w:type="dxa"/>
            <w:shd w:val="clear" w:color="auto" w:fill="auto"/>
          </w:tcPr>
          <w:p w14:paraId="3F9BA496" w14:textId="121DBF8E" w:rsidR="00274761" w:rsidRPr="0088381A" w:rsidRDefault="001F0DCA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rFonts w:eastAsia="Calibri"/>
                <w:sz w:val="22"/>
                <w:szCs w:val="22"/>
              </w:rPr>
              <w:t xml:space="preserve">1. </w:t>
            </w:r>
            <w:r w:rsidR="0094237C" w:rsidRPr="0094237C">
              <w:rPr>
                <w:rFonts w:eastAsia="Calibri"/>
                <w:sz w:val="22"/>
                <w:szCs w:val="22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88381A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274761" w:rsidRPr="0088381A" w:rsidRDefault="00274761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1) Знать:</w:t>
            </w:r>
          </w:p>
          <w:p w14:paraId="63E97D0E" w14:textId="2E7EE2BC" w:rsidR="00274761" w:rsidRPr="0088381A" w:rsidRDefault="004513F0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Методику инвестиционного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  <w:r w:rsidR="00274761" w:rsidRPr="0088381A">
              <w:rPr>
                <w:sz w:val="22"/>
                <w:szCs w:val="22"/>
              </w:rPr>
              <w:t>,</w:t>
            </w:r>
          </w:p>
          <w:p w14:paraId="23741813" w14:textId="0F6F7B40" w:rsidR="00274761" w:rsidRPr="0088381A" w:rsidRDefault="00274761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Уметь:</w:t>
            </w:r>
          </w:p>
          <w:p w14:paraId="6F6114C0" w14:textId="3E13A76D" w:rsidR="00274761" w:rsidRPr="0088381A" w:rsidRDefault="00274761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-  применять современные </w:t>
            </w:r>
            <w:r w:rsidR="004513F0" w:rsidRPr="0088381A">
              <w:rPr>
                <w:sz w:val="22"/>
                <w:szCs w:val="22"/>
              </w:rPr>
              <w:t>методы и показатели инвестиционного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14:paraId="7EBED1DD" w14:textId="1437464F" w:rsidR="00274761" w:rsidRPr="0088381A" w:rsidRDefault="00274761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</w:tbl>
    <w:p w14:paraId="3E1A639A" w14:textId="77777777" w:rsidR="0013493E" w:rsidRPr="0088381A" w:rsidRDefault="0013493E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68ED3438" w14:textId="2BA5A2AF" w:rsidR="002238BD" w:rsidRPr="0088381A" w:rsidRDefault="000B5DE0" w:rsidP="000B5DE0">
      <w:pPr>
        <w:pStyle w:val="1"/>
      </w:pPr>
      <w:bookmarkStart w:id="9" w:name="_Toc190900555"/>
      <w:bookmarkStart w:id="10" w:name="_Toc190900742"/>
      <w:r w:rsidRPr="0088381A">
        <w:t>3.</w:t>
      </w:r>
      <w:r w:rsidR="009C7687" w:rsidRPr="0088381A">
        <w:t>Место дисциплины в структуре образовательной программы</w:t>
      </w:r>
      <w:bookmarkEnd w:id="9"/>
      <w:bookmarkEnd w:id="10"/>
      <w:r w:rsidR="009C7687" w:rsidRPr="0088381A">
        <w:t xml:space="preserve"> </w:t>
      </w:r>
      <w:bookmarkEnd w:id="8"/>
    </w:p>
    <w:p w14:paraId="6EF9495E" w14:textId="77777777" w:rsidR="002238BD" w:rsidRPr="0088381A" w:rsidRDefault="002238B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23C5DC2" w14:textId="3664793A" w:rsidR="0093598E" w:rsidRPr="0088381A" w:rsidRDefault="0022568D" w:rsidP="00626BD0">
      <w:r w:rsidRPr="0088381A">
        <w:t>Дисциплина «</w:t>
      </w:r>
      <w:r w:rsidR="0044292D" w:rsidRPr="0088381A">
        <w:t>Анализ инвестиционных процессов</w:t>
      </w:r>
      <w:r w:rsidRPr="0088381A">
        <w:t xml:space="preserve">» является дисциплиной </w:t>
      </w:r>
      <w:r w:rsidR="000F01E7" w:rsidRPr="0088381A">
        <w:t>профиля</w:t>
      </w:r>
      <w:bookmarkStart w:id="11" w:name="_Toc89619175"/>
      <w:r w:rsidR="0093598E" w:rsidRPr="0088381A">
        <w:t>.</w:t>
      </w:r>
    </w:p>
    <w:p w14:paraId="02F76951" w14:textId="77777777" w:rsidR="0093598E" w:rsidRPr="0088381A" w:rsidRDefault="0093598E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604AA495" w14:textId="6C7F1E91" w:rsidR="00264D5C" w:rsidRPr="0088381A" w:rsidRDefault="000B5DE0" w:rsidP="000B5DE0">
      <w:pPr>
        <w:pStyle w:val="1"/>
      </w:pPr>
      <w:bookmarkStart w:id="12" w:name="_Toc190900556"/>
      <w:bookmarkStart w:id="13" w:name="_Toc190900743"/>
      <w:r w:rsidRPr="0088381A">
        <w:t xml:space="preserve">4. </w:t>
      </w:r>
      <w:r w:rsidR="00264D5C" w:rsidRPr="0088381A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bookmarkEnd w:id="13"/>
    </w:p>
    <w:p w14:paraId="5BB93C96" w14:textId="77777777" w:rsidR="00C93370" w:rsidRDefault="00C93370" w:rsidP="00867EE3">
      <w:pPr>
        <w:pStyle w:val="63"/>
        <w:spacing w:before="0" w:after="0" w:line="240" w:lineRule="auto"/>
        <w:rPr>
          <w:b/>
          <w:bCs/>
          <w:spacing w:val="0"/>
        </w:rPr>
      </w:pPr>
    </w:p>
    <w:p w14:paraId="79A7D7ED" w14:textId="4979AB9B" w:rsidR="00867EE3" w:rsidRPr="00C93370" w:rsidRDefault="00867EE3" w:rsidP="00867EE3">
      <w:pPr>
        <w:pStyle w:val="63"/>
        <w:spacing w:before="0" w:after="0" w:line="240" w:lineRule="auto"/>
        <w:rPr>
          <w:bCs/>
          <w:spacing w:val="0"/>
        </w:rPr>
      </w:pPr>
      <w:r w:rsidRPr="00C93370">
        <w:rPr>
          <w:bCs/>
          <w:spacing w:val="0"/>
        </w:rPr>
        <w:t>Очная форма обучения</w:t>
      </w:r>
    </w:p>
    <w:p w14:paraId="4F0BDB9A" w14:textId="77777777" w:rsidR="00C93370" w:rsidRPr="00867EE3" w:rsidRDefault="00C93370" w:rsidP="00867EE3">
      <w:pPr>
        <w:pStyle w:val="63"/>
        <w:spacing w:before="0" w:after="0" w:line="240" w:lineRule="auto"/>
        <w:rPr>
          <w:b/>
          <w:bCs/>
          <w:spacing w:val="0"/>
        </w:rPr>
      </w:pPr>
    </w:p>
    <w:tbl>
      <w:tblPr>
        <w:tblStyle w:val="12"/>
        <w:tblW w:w="921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969"/>
        <w:gridCol w:w="2551"/>
        <w:gridCol w:w="2693"/>
      </w:tblGrid>
      <w:tr w:rsidR="00C93370" w:rsidRPr="0088381A" w14:paraId="52CBBDF4" w14:textId="040D7719" w:rsidTr="00C93370">
        <w:trPr>
          <w:trHeight w:val="20"/>
        </w:trPr>
        <w:tc>
          <w:tcPr>
            <w:tcW w:w="3969" w:type="dxa"/>
          </w:tcPr>
          <w:p w14:paraId="40B0CBF0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551" w:type="dxa"/>
          </w:tcPr>
          <w:p w14:paraId="598C9C50" w14:textId="77777777" w:rsidR="00C93370" w:rsidRPr="0088381A" w:rsidRDefault="00C9337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  <w:p w14:paraId="02559902" w14:textId="77777777" w:rsidR="00C93370" w:rsidRPr="0088381A" w:rsidRDefault="00C9337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з/е и часах)</w:t>
            </w:r>
          </w:p>
        </w:tc>
        <w:tc>
          <w:tcPr>
            <w:tcW w:w="2693" w:type="dxa"/>
          </w:tcPr>
          <w:p w14:paraId="28DBA371" w14:textId="74B46A48" w:rsidR="00C93370" w:rsidRPr="0088381A" w:rsidRDefault="00C9337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8381A">
              <w:rPr>
                <w:sz w:val="22"/>
                <w:szCs w:val="22"/>
              </w:rPr>
              <w:t xml:space="preserve">еместр </w:t>
            </w:r>
            <w:r>
              <w:rPr>
                <w:sz w:val="22"/>
                <w:szCs w:val="22"/>
              </w:rPr>
              <w:t>7</w:t>
            </w:r>
          </w:p>
          <w:p w14:paraId="0D19E4FF" w14:textId="1A2AE1E1" w:rsidR="00C93370" w:rsidRPr="0088381A" w:rsidRDefault="00C9337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часах)</w:t>
            </w:r>
          </w:p>
        </w:tc>
      </w:tr>
      <w:tr w:rsidR="00C93370" w:rsidRPr="0088381A" w14:paraId="3EA16F4A" w14:textId="4A60CE04" w:rsidTr="00C93370">
        <w:trPr>
          <w:trHeight w:val="20"/>
        </w:trPr>
        <w:tc>
          <w:tcPr>
            <w:tcW w:w="3969" w:type="dxa"/>
          </w:tcPr>
          <w:p w14:paraId="6D430A56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2551" w:type="dxa"/>
            <w:vAlign w:val="center"/>
          </w:tcPr>
          <w:p w14:paraId="3FF07722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  <w:tc>
          <w:tcPr>
            <w:tcW w:w="2693" w:type="dxa"/>
            <w:vAlign w:val="center"/>
          </w:tcPr>
          <w:p w14:paraId="071730CA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</w:tr>
      <w:tr w:rsidR="00C93370" w:rsidRPr="0088381A" w14:paraId="5F55D46B" w14:textId="7F2D0804" w:rsidTr="00C93370">
        <w:trPr>
          <w:trHeight w:val="20"/>
        </w:trPr>
        <w:tc>
          <w:tcPr>
            <w:tcW w:w="3969" w:type="dxa"/>
          </w:tcPr>
          <w:p w14:paraId="52374C6A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551" w:type="dxa"/>
            <w:vAlign w:val="center"/>
          </w:tcPr>
          <w:p w14:paraId="2E7B52E1" w14:textId="723886D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693" w:type="dxa"/>
            <w:vAlign w:val="center"/>
          </w:tcPr>
          <w:p w14:paraId="4C274972" w14:textId="5B898B7C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C93370" w:rsidRPr="0088381A" w14:paraId="684AA0E4" w14:textId="05B0D48A" w:rsidTr="00C93370">
        <w:trPr>
          <w:trHeight w:val="20"/>
        </w:trPr>
        <w:tc>
          <w:tcPr>
            <w:tcW w:w="3969" w:type="dxa"/>
          </w:tcPr>
          <w:p w14:paraId="7AC3073A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Лекции</w:t>
            </w:r>
          </w:p>
        </w:tc>
        <w:tc>
          <w:tcPr>
            <w:tcW w:w="2551" w:type="dxa"/>
            <w:vAlign w:val="center"/>
          </w:tcPr>
          <w:p w14:paraId="26F92DAA" w14:textId="14BAAFB9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693" w:type="dxa"/>
            <w:vAlign w:val="center"/>
          </w:tcPr>
          <w:p w14:paraId="40599452" w14:textId="46B8F5AE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93370" w:rsidRPr="0088381A" w14:paraId="6486A959" w14:textId="1BEAD900" w:rsidTr="00C93370">
        <w:trPr>
          <w:trHeight w:val="20"/>
        </w:trPr>
        <w:tc>
          <w:tcPr>
            <w:tcW w:w="3969" w:type="dxa"/>
          </w:tcPr>
          <w:p w14:paraId="120B330E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551" w:type="dxa"/>
            <w:vAlign w:val="center"/>
          </w:tcPr>
          <w:p w14:paraId="52B26CF6" w14:textId="27030773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2693" w:type="dxa"/>
            <w:vAlign w:val="center"/>
          </w:tcPr>
          <w:p w14:paraId="220B0125" w14:textId="40B5E1B0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C93370" w:rsidRPr="0088381A" w14:paraId="03981DFC" w14:textId="0831E79D" w:rsidTr="00C93370">
        <w:trPr>
          <w:trHeight w:val="20"/>
        </w:trPr>
        <w:tc>
          <w:tcPr>
            <w:tcW w:w="3969" w:type="dxa"/>
          </w:tcPr>
          <w:p w14:paraId="1D1BAA9A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14:paraId="496CA5AB" w14:textId="015CEEDA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693" w:type="dxa"/>
            <w:vAlign w:val="center"/>
          </w:tcPr>
          <w:p w14:paraId="681C7526" w14:textId="1C9FEFBC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C93370" w:rsidRPr="0088381A" w14:paraId="0DEFDFDC" w14:textId="780C1F58" w:rsidTr="00C93370">
        <w:trPr>
          <w:trHeight w:val="20"/>
        </w:trPr>
        <w:tc>
          <w:tcPr>
            <w:tcW w:w="3969" w:type="dxa"/>
          </w:tcPr>
          <w:p w14:paraId="7DC305B7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Вид текущего контроля</w:t>
            </w:r>
          </w:p>
        </w:tc>
        <w:tc>
          <w:tcPr>
            <w:tcW w:w="2551" w:type="dxa"/>
            <w:vAlign w:val="center"/>
          </w:tcPr>
          <w:p w14:paraId="3DBF2E06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693" w:type="dxa"/>
            <w:vAlign w:val="center"/>
          </w:tcPr>
          <w:p w14:paraId="6A556F6C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</w:tr>
      <w:tr w:rsidR="00C93370" w:rsidRPr="0088381A" w14:paraId="3754A35B" w14:textId="2B9436F1" w:rsidTr="00C93370">
        <w:trPr>
          <w:trHeight w:val="20"/>
        </w:trPr>
        <w:tc>
          <w:tcPr>
            <w:tcW w:w="3969" w:type="dxa"/>
          </w:tcPr>
          <w:p w14:paraId="466BA34F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551" w:type="dxa"/>
            <w:vAlign w:val="center"/>
          </w:tcPr>
          <w:p w14:paraId="2A64E3DE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  <w:tc>
          <w:tcPr>
            <w:tcW w:w="2693" w:type="dxa"/>
            <w:vAlign w:val="center"/>
          </w:tcPr>
          <w:p w14:paraId="7B869123" w14:textId="77777777" w:rsidR="00C93370" w:rsidRPr="0088381A" w:rsidRDefault="00C93370" w:rsidP="00867EE3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</w:tr>
    </w:tbl>
    <w:p w14:paraId="022463D6" w14:textId="77777777" w:rsidR="00867EE3" w:rsidRDefault="00867EE3" w:rsidP="00867EE3">
      <w:pPr>
        <w:suppressAutoHyphens/>
        <w:spacing w:line="240" w:lineRule="auto"/>
        <w:ind w:firstLine="0"/>
        <w:contextualSpacing/>
        <w:rPr>
          <w:szCs w:val="24"/>
        </w:rPr>
      </w:pPr>
    </w:p>
    <w:p w14:paraId="4E8C6920" w14:textId="6C36D561" w:rsidR="003B6F98" w:rsidRDefault="00C93370" w:rsidP="00642A3A">
      <w:pPr>
        <w:suppressAutoHyphens/>
        <w:spacing w:line="240" w:lineRule="auto"/>
        <w:ind w:firstLine="0"/>
        <w:contextualSpacing/>
        <w:rPr>
          <w:szCs w:val="24"/>
        </w:rPr>
      </w:pPr>
      <w:r>
        <w:rPr>
          <w:szCs w:val="24"/>
        </w:rPr>
        <w:t xml:space="preserve">        </w:t>
      </w:r>
      <w:r w:rsidR="005B7D55" w:rsidRPr="0088381A">
        <w:rPr>
          <w:szCs w:val="24"/>
        </w:rPr>
        <w:t>Форма обучения - очно-заочная</w:t>
      </w:r>
      <w:r w:rsidR="001C670B" w:rsidRPr="0088381A">
        <w:rPr>
          <w:szCs w:val="24"/>
        </w:rPr>
        <w:t xml:space="preserve"> </w:t>
      </w:r>
    </w:p>
    <w:tbl>
      <w:tblPr>
        <w:tblStyle w:val="1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418"/>
        <w:gridCol w:w="1559"/>
        <w:gridCol w:w="1559"/>
      </w:tblGrid>
      <w:tr w:rsidR="006E7532" w:rsidRPr="0088381A" w14:paraId="6BE3BAC1" w14:textId="77777777" w:rsidTr="00DF5B66">
        <w:trPr>
          <w:trHeight w:val="20"/>
        </w:trPr>
        <w:tc>
          <w:tcPr>
            <w:tcW w:w="3118" w:type="dxa"/>
          </w:tcPr>
          <w:p w14:paraId="6980641A" w14:textId="77777777" w:rsidR="006E7532" w:rsidRPr="0088381A" w:rsidRDefault="006E7532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4517349C" w14:textId="1EBE2102" w:rsidR="001001BC" w:rsidRPr="0088381A" w:rsidRDefault="001001BC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ОП "Бизнес-анализ, налоги и аудит",</w:t>
            </w:r>
          </w:p>
          <w:p w14:paraId="2B1227B3" w14:textId="79CF4C49" w:rsidR="006E7532" w:rsidRPr="0088381A" w:rsidRDefault="00BA1F82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п</w:t>
            </w:r>
            <w:r w:rsidR="003E2E4A" w:rsidRPr="0088381A">
              <w:rPr>
                <w:sz w:val="22"/>
                <w:szCs w:val="22"/>
              </w:rPr>
              <w:t>рофиль: "Учет, анализ и аудит"</w:t>
            </w:r>
            <w:r w:rsidR="00C93370">
              <w:rPr>
                <w:sz w:val="22"/>
                <w:szCs w:val="22"/>
              </w:rPr>
              <w:t>, ИОО</w:t>
            </w:r>
          </w:p>
        </w:tc>
        <w:tc>
          <w:tcPr>
            <w:tcW w:w="3118" w:type="dxa"/>
            <w:gridSpan w:val="2"/>
          </w:tcPr>
          <w:p w14:paraId="2862A86A" w14:textId="2044D7D1" w:rsidR="006E7532" w:rsidRPr="0088381A" w:rsidRDefault="005B7D55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ОП «Аналитика и аудит» , Профиль: «Аналитика и аудит»</w:t>
            </w:r>
          </w:p>
        </w:tc>
      </w:tr>
      <w:tr w:rsidR="006E7532" w:rsidRPr="0088381A" w14:paraId="789A40F8" w14:textId="7E682DCE" w:rsidTr="00DF5B66">
        <w:trPr>
          <w:trHeight w:val="20"/>
        </w:trPr>
        <w:tc>
          <w:tcPr>
            <w:tcW w:w="3118" w:type="dxa"/>
          </w:tcPr>
          <w:p w14:paraId="3AF3E4EF" w14:textId="77777777" w:rsidR="006E7532" w:rsidRPr="0088381A" w:rsidRDefault="006E7532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  <w:p w14:paraId="268C57D7" w14:textId="77777777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з/е и часах)</w:t>
            </w:r>
          </w:p>
        </w:tc>
        <w:tc>
          <w:tcPr>
            <w:tcW w:w="1418" w:type="dxa"/>
          </w:tcPr>
          <w:p w14:paraId="7112A8D2" w14:textId="0FEB01CA" w:rsidR="006E7532" w:rsidRPr="0088381A" w:rsidRDefault="00DF5B66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</w:t>
            </w:r>
            <w:r w:rsidR="00D53B9D" w:rsidRPr="0088381A">
              <w:rPr>
                <w:sz w:val="22"/>
                <w:szCs w:val="22"/>
              </w:rPr>
              <w:t>еместр</w:t>
            </w:r>
            <w:r>
              <w:rPr>
                <w:sz w:val="22"/>
                <w:szCs w:val="22"/>
              </w:rPr>
              <w:t xml:space="preserve"> </w:t>
            </w:r>
            <w:r w:rsidR="005B7D55" w:rsidRPr="0088381A">
              <w:rPr>
                <w:sz w:val="22"/>
                <w:szCs w:val="22"/>
              </w:rPr>
              <w:t>8</w:t>
            </w:r>
          </w:p>
          <w:p w14:paraId="73E378B2" w14:textId="7CF31B5D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часах)</w:t>
            </w:r>
          </w:p>
        </w:tc>
        <w:tc>
          <w:tcPr>
            <w:tcW w:w="1559" w:type="dxa"/>
          </w:tcPr>
          <w:p w14:paraId="0F4A8A49" w14:textId="77777777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  <w:p w14:paraId="3C20FE5C" w14:textId="39A7DEA6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з/е и часах)</w:t>
            </w:r>
          </w:p>
        </w:tc>
        <w:tc>
          <w:tcPr>
            <w:tcW w:w="1559" w:type="dxa"/>
          </w:tcPr>
          <w:p w14:paraId="11BC51E3" w14:textId="4B26CC09" w:rsidR="00D53B9D" w:rsidRPr="0088381A" w:rsidRDefault="00DF5B66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</w:t>
            </w:r>
            <w:r w:rsidR="00D53B9D" w:rsidRPr="0088381A">
              <w:rPr>
                <w:sz w:val="22"/>
                <w:szCs w:val="22"/>
              </w:rPr>
              <w:t>еместр</w:t>
            </w:r>
            <w:r>
              <w:rPr>
                <w:sz w:val="22"/>
                <w:szCs w:val="22"/>
              </w:rPr>
              <w:t xml:space="preserve"> </w:t>
            </w:r>
            <w:r w:rsidR="005B7D55" w:rsidRPr="0088381A">
              <w:rPr>
                <w:sz w:val="22"/>
                <w:szCs w:val="22"/>
              </w:rPr>
              <w:t>8</w:t>
            </w:r>
          </w:p>
          <w:p w14:paraId="7DB2333D" w14:textId="156DC8BB" w:rsidR="006E7532" w:rsidRPr="0088381A" w:rsidRDefault="006E7532" w:rsidP="00DF5B66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(в часах)</w:t>
            </w:r>
          </w:p>
        </w:tc>
      </w:tr>
      <w:tr w:rsidR="005B7D55" w:rsidRPr="0088381A" w14:paraId="1BA2D4D9" w14:textId="3864B1A8" w:rsidTr="00DF5B66">
        <w:trPr>
          <w:trHeight w:val="20"/>
        </w:trPr>
        <w:tc>
          <w:tcPr>
            <w:tcW w:w="3118" w:type="dxa"/>
          </w:tcPr>
          <w:p w14:paraId="50BB511F" w14:textId="77777777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3D23E2CF" w14:textId="1A818083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  <w:tc>
          <w:tcPr>
            <w:tcW w:w="1418" w:type="dxa"/>
            <w:vAlign w:val="center"/>
          </w:tcPr>
          <w:p w14:paraId="24C10328" w14:textId="2CBF48AE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  <w:tc>
          <w:tcPr>
            <w:tcW w:w="1559" w:type="dxa"/>
            <w:vAlign w:val="center"/>
          </w:tcPr>
          <w:p w14:paraId="7C3277B2" w14:textId="2A9D41A3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  <w:tc>
          <w:tcPr>
            <w:tcW w:w="1559" w:type="dxa"/>
            <w:vAlign w:val="center"/>
          </w:tcPr>
          <w:p w14:paraId="0A0055AC" w14:textId="0990CD30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4 </w:t>
            </w:r>
            <w:proofErr w:type="spellStart"/>
            <w:r w:rsidRPr="0088381A">
              <w:rPr>
                <w:sz w:val="22"/>
                <w:szCs w:val="22"/>
              </w:rPr>
              <w:t>з.е</w:t>
            </w:r>
            <w:proofErr w:type="spellEnd"/>
            <w:r w:rsidRPr="0088381A">
              <w:rPr>
                <w:sz w:val="22"/>
                <w:szCs w:val="22"/>
              </w:rPr>
              <w:t>./144</w:t>
            </w:r>
          </w:p>
        </w:tc>
      </w:tr>
      <w:tr w:rsidR="003E2E4A" w:rsidRPr="0088381A" w14:paraId="179F23A2" w14:textId="49E36094" w:rsidTr="00DF5B66">
        <w:trPr>
          <w:trHeight w:val="20"/>
        </w:trPr>
        <w:tc>
          <w:tcPr>
            <w:tcW w:w="3118" w:type="dxa"/>
          </w:tcPr>
          <w:p w14:paraId="50CC4EF7" w14:textId="77777777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lastRenderedPageBreak/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48FE342B" w14:textId="33EAB0E5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50</w:t>
            </w:r>
          </w:p>
        </w:tc>
        <w:tc>
          <w:tcPr>
            <w:tcW w:w="1418" w:type="dxa"/>
            <w:vAlign w:val="center"/>
          </w:tcPr>
          <w:p w14:paraId="5B2438AD" w14:textId="7FDC93D2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  <w:vAlign w:val="center"/>
          </w:tcPr>
          <w:p w14:paraId="6C0FB095" w14:textId="41F13B55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64</w:t>
            </w:r>
          </w:p>
        </w:tc>
        <w:tc>
          <w:tcPr>
            <w:tcW w:w="1559" w:type="dxa"/>
            <w:vAlign w:val="center"/>
          </w:tcPr>
          <w:p w14:paraId="32FCF757" w14:textId="239CF64B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64</w:t>
            </w:r>
          </w:p>
        </w:tc>
      </w:tr>
      <w:tr w:rsidR="003E2E4A" w:rsidRPr="0088381A" w14:paraId="520CB2BD" w14:textId="2DA99BD3" w:rsidTr="00DF5B66">
        <w:trPr>
          <w:trHeight w:val="20"/>
        </w:trPr>
        <w:tc>
          <w:tcPr>
            <w:tcW w:w="3118" w:type="dxa"/>
          </w:tcPr>
          <w:p w14:paraId="4F26CF13" w14:textId="7FBA0B4E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EE2E1D9" w14:textId="4FF5540A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vAlign w:val="center"/>
          </w:tcPr>
          <w:p w14:paraId="00FF026D" w14:textId="4C1FEB54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16</w:t>
            </w:r>
          </w:p>
        </w:tc>
        <w:tc>
          <w:tcPr>
            <w:tcW w:w="1559" w:type="dxa"/>
            <w:vAlign w:val="center"/>
          </w:tcPr>
          <w:p w14:paraId="6E16572F" w14:textId="65F936FA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5ECBB19C" w14:textId="4CE4CEE9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20</w:t>
            </w:r>
          </w:p>
        </w:tc>
      </w:tr>
      <w:tr w:rsidR="003E2E4A" w:rsidRPr="0088381A" w14:paraId="363A190A" w14:textId="4769A435" w:rsidTr="00DF5B66">
        <w:trPr>
          <w:trHeight w:val="20"/>
        </w:trPr>
        <w:tc>
          <w:tcPr>
            <w:tcW w:w="3118" w:type="dxa"/>
          </w:tcPr>
          <w:p w14:paraId="4C31DDC5" w14:textId="77777777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30159D18" w14:textId="22E65FDD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34</w:t>
            </w:r>
          </w:p>
        </w:tc>
        <w:tc>
          <w:tcPr>
            <w:tcW w:w="1418" w:type="dxa"/>
            <w:vAlign w:val="center"/>
          </w:tcPr>
          <w:p w14:paraId="483862FB" w14:textId="7F93E215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34</w:t>
            </w:r>
          </w:p>
        </w:tc>
        <w:tc>
          <w:tcPr>
            <w:tcW w:w="1559" w:type="dxa"/>
            <w:vAlign w:val="center"/>
          </w:tcPr>
          <w:p w14:paraId="401A76E2" w14:textId="5DB87552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44</w:t>
            </w:r>
          </w:p>
        </w:tc>
        <w:tc>
          <w:tcPr>
            <w:tcW w:w="1559" w:type="dxa"/>
            <w:vAlign w:val="center"/>
          </w:tcPr>
          <w:p w14:paraId="3ACD6CBB" w14:textId="409044EC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44</w:t>
            </w:r>
          </w:p>
        </w:tc>
      </w:tr>
      <w:tr w:rsidR="003E2E4A" w:rsidRPr="0088381A" w14:paraId="3B8FA314" w14:textId="75D115DA" w:rsidTr="00DF5B66">
        <w:trPr>
          <w:trHeight w:val="20"/>
        </w:trPr>
        <w:tc>
          <w:tcPr>
            <w:tcW w:w="3118" w:type="dxa"/>
          </w:tcPr>
          <w:p w14:paraId="6DDF7703" w14:textId="1F50B695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vAlign w:val="center"/>
          </w:tcPr>
          <w:p w14:paraId="30E59AE3" w14:textId="27B841E5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94</w:t>
            </w:r>
          </w:p>
        </w:tc>
        <w:tc>
          <w:tcPr>
            <w:tcW w:w="1418" w:type="dxa"/>
            <w:vAlign w:val="center"/>
          </w:tcPr>
          <w:p w14:paraId="7373C669" w14:textId="67554766" w:rsidR="003E2E4A" w:rsidRPr="0088381A" w:rsidRDefault="003E2E4A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94</w:t>
            </w:r>
          </w:p>
        </w:tc>
        <w:tc>
          <w:tcPr>
            <w:tcW w:w="1559" w:type="dxa"/>
            <w:vAlign w:val="center"/>
          </w:tcPr>
          <w:p w14:paraId="5446188E" w14:textId="157ABEDC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80</w:t>
            </w:r>
          </w:p>
        </w:tc>
        <w:tc>
          <w:tcPr>
            <w:tcW w:w="1559" w:type="dxa"/>
            <w:vAlign w:val="center"/>
          </w:tcPr>
          <w:p w14:paraId="714036D1" w14:textId="7FF9A4E1" w:rsidR="003E2E4A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80</w:t>
            </w:r>
          </w:p>
        </w:tc>
      </w:tr>
      <w:tr w:rsidR="005B7D55" w:rsidRPr="0088381A" w14:paraId="616F35F8" w14:textId="4783DC0C" w:rsidTr="00DF5B66">
        <w:trPr>
          <w:trHeight w:val="20"/>
        </w:trPr>
        <w:tc>
          <w:tcPr>
            <w:tcW w:w="3118" w:type="dxa"/>
          </w:tcPr>
          <w:p w14:paraId="107016B4" w14:textId="77777777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3723A21A" w14:textId="4A0D5D8F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14:paraId="6D0E8773" w14:textId="111161A9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  <w:vAlign w:val="center"/>
          </w:tcPr>
          <w:p w14:paraId="5C0FC669" w14:textId="20CA906D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559" w:type="dxa"/>
            <w:vAlign w:val="center"/>
          </w:tcPr>
          <w:p w14:paraId="289D9665" w14:textId="7C1DB0E4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Контрольная работа</w:t>
            </w:r>
          </w:p>
        </w:tc>
      </w:tr>
      <w:tr w:rsidR="005B7D55" w:rsidRPr="0088381A" w14:paraId="75FD5CDB" w14:textId="409F78F5" w:rsidTr="00DF5B66">
        <w:trPr>
          <w:trHeight w:val="20"/>
        </w:trPr>
        <w:tc>
          <w:tcPr>
            <w:tcW w:w="3118" w:type="dxa"/>
          </w:tcPr>
          <w:p w14:paraId="02765A37" w14:textId="77777777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SimSun"/>
                <w:sz w:val="22"/>
                <w:szCs w:val="22"/>
              </w:rPr>
            </w:pPr>
            <w:r w:rsidRPr="0088381A">
              <w:rPr>
                <w:rFonts w:eastAsia="SimSun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116FB1C5" w14:textId="360EBF6F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  <w:tc>
          <w:tcPr>
            <w:tcW w:w="1418" w:type="dxa"/>
            <w:vAlign w:val="center"/>
          </w:tcPr>
          <w:p w14:paraId="0503987B" w14:textId="3A383040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  <w:tc>
          <w:tcPr>
            <w:tcW w:w="1559" w:type="dxa"/>
            <w:vAlign w:val="center"/>
          </w:tcPr>
          <w:p w14:paraId="5F0E94FF" w14:textId="0454C5A4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  <w:tc>
          <w:tcPr>
            <w:tcW w:w="1559" w:type="dxa"/>
            <w:vAlign w:val="center"/>
          </w:tcPr>
          <w:p w14:paraId="40F027CB" w14:textId="294AC80B" w:rsidR="005B7D55" w:rsidRPr="0088381A" w:rsidRDefault="005B7D55" w:rsidP="000B5DE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зачёт</w:t>
            </w:r>
          </w:p>
        </w:tc>
      </w:tr>
    </w:tbl>
    <w:p w14:paraId="73428FDE" w14:textId="7F9EA146" w:rsidR="00FA7DA0" w:rsidRPr="0088381A" w:rsidRDefault="00FA7DA0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FE0B871" w14:textId="28873DBC" w:rsidR="00FA408C" w:rsidRPr="0088381A" w:rsidRDefault="00F61378" w:rsidP="000B5DE0">
      <w:pPr>
        <w:pStyle w:val="1"/>
      </w:pPr>
      <w:bookmarkStart w:id="14" w:name="_Toc466310752"/>
      <w:bookmarkStart w:id="15" w:name="_Toc190900557"/>
      <w:bookmarkStart w:id="16" w:name="_Toc190900744"/>
      <w:r w:rsidRPr="0088381A">
        <w:t xml:space="preserve">5. </w:t>
      </w:r>
      <w:r w:rsidR="00FA408C" w:rsidRPr="0088381A">
        <w:t>Содержание дисциплины, структурированное по темам (раздела</w:t>
      </w:r>
      <w:r w:rsidR="000560BA" w:rsidRPr="0088381A">
        <w:t>м) дисциплины</w:t>
      </w:r>
      <w:r w:rsidR="00FA408C" w:rsidRPr="0088381A">
        <w:t xml:space="preserve">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B1099C6" w14:textId="77777777" w:rsidR="009825F7" w:rsidRPr="0088381A" w:rsidRDefault="009825F7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6E808C9" w14:textId="77777777" w:rsidR="007702DC" w:rsidRPr="0088381A" w:rsidRDefault="007702DC" w:rsidP="000B5DE0">
      <w:pPr>
        <w:pStyle w:val="1"/>
      </w:pPr>
      <w:bookmarkStart w:id="17" w:name="_Toc466310753"/>
      <w:bookmarkStart w:id="18" w:name="_Toc190900558"/>
      <w:bookmarkStart w:id="19" w:name="_Toc190900745"/>
      <w:r w:rsidRPr="0088381A">
        <w:t>5.1. Содержание дисциплины</w:t>
      </w:r>
      <w:bookmarkEnd w:id="17"/>
      <w:bookmarkEnd w:id="18"/>
      <w:bookmarkEnd w:id="19"/>
    </w:p>
    <w:p w14:paraId="7EA5E846" w14:textId="77777777" w:rsidR="00ED4F2D" w:rsidRPr="0088381A" w:rsidRDefault="00ED4F2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97230ED" w14:textId="1584F242" w:rsidR="009328B7" w:rsidRPr="0088381A" w:rsidRDefault="009328B7" w:rsidP="000B5DE0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Тема 1. Концептуальные основы </w:t>
      </w:r>
      <w:r w:rsidR="00EF4DA8" w:rsidRPr="0088381A">
        <w:rPr>
          <w:b/>
          <w:bCs/>
          <w:szCs w:val="24"/>
        </w:rPr>
        <w:t>анализа</w:t>
      </w:r>
      <w:r w:rsidR="00627132" w:rsidRPr="0088381A">
        <w:rPr>
          <w:b/>
          <w:bCs/>
          <w:szCs w:val="24"/>
        </w:rPr>
        <w:t xml:space="preserve"> </w:t>
      </w:r>
      <w:r w:rsidR="005B7D55" w:rsidRPr="0088381A">
        <w:rPr>
          <w:b/>
          <w:bCs/>
          <w:szCs w:val="24"/>
        </w:rPr>
        <w:t>инвестиционных процессов</w:t>
      </w:r>
      <w:r w:rsidR="00627132" w:rsidRPr="0088381A">
        <w:rPr>
          <w:b/>
          <w:bCs/>
          <w:szCs w:val="24"/>
        </w:rPr>
        <w:t xml:space="preserve"> организации</w:t>
      </w:r>
    </w:p>
    <w:p w14:paraId="72352265" w14:textId="4479888D" w:rsidR="0008282D" w:rsidRPr="0088381A" w:rsidRDefault="0008282D" w:rsidP="00626BD0">
      <w:r w:rsidRPr="0088381A">
        <w:t xml:space="preserve">История развития анализа инвестиций. Характеристика историко-логических этапов инвестиционного анализа. Основные понятия и термины курса «Анализ инвестиционных процессов». </w:t>
      </w:r>
    </w:p>
    <w:p w14:paraId="7B7566A3" w14:textId="77777777" w:rsidR="0008282D" w:rsidRPr="0088381A" w:rsidRDefault="0008282D" w:rsidP="00626BD0">
      <w:r w:rsidRPr="0088381A">
        <w:t xml:space="preserve">Классификация субъектов инвестиционной деятельности. </w:t>
      </w:r>
    </w:p>
    <w:p w14:paraId="61EF830F" w14:textId="6D663B08" w:rsidR="0008282D" w:rsidRPr="0088381A" w:rsidRDefault="0008282D" w:rsidP="00626BD0">
      <w:r w:rsidRPr="0088381A">
        <w:t>Формы инвестиций, использующиеся при разработке инвестиционных про</w:t>
      </w:r>
      <w:r w:rsidR="007819F5" w:rsidRPr="0088381A">
        <w:t>цессов</w:t>
      </w:r>
      <w:r w:rsidRPr="0088381A">
        <w:t>. Классификация инвестиций. Характеристика реальных, финансовых, интеллектуальных, венчурных и портфельных инвестиций. Признаки классификации капитальных вложений. Классификация финансовых вложений.</w:t>
      </w:r>
    </w:p>
    <w:p w14:paraId="088B1104" w14:textId="77777777" w:rsidR="009E4255" w:rsidRPr="0088381A" w:rsidRDefault="0008282D" w:rsidP="00626BD0">
      <w:r w:rsidRPr="0088381A">
        <w:t xml:space="preserve">Задачи анализа </w:t>
      </w:r>
      <w:r w:rsidR="007819F5" w:rsidRPr="0088381A">
        <w:t>инвестиционных процессов</w:t>
      </w:r>
      <w:r w:rsidRPr="0088381A">
        <w:t xml:space="preserve">. </w:t>
      </w:r>
      <w:r w:rsidR="009E4255" w:rsidRPr="0088381A">
        <w:t>Анализ инвестиций в различные виды активов.</w:t>
      </w:r>
    </w:p>
    <w:p w14:paraId="3C83BC6D" w14:textId="5A187DD3" w:rsidR="0008282D" w:rsidRPr="0088381A" w:rsidRDefault="0008282D" w:rsidP="00626BD0">
      <w:r w:rsidRPr="0088381A">
        <w:t xml:space="preserve">Основополагающие принципы анализа </w:t>
      </w:r>
      <w:r w:rsidR="007819F5" w:rsidRPr="0088381A">
        <w:t>инвестиционных процессов</w:t>
      </w:r>
      <w:r w:rsidRPr="0088381A">
        <w:t xml:space="preserve">. Субъекты анализа </w:t>
      </w:r>
      <w:r w:rsidR="007819F5" w:rsidRPr="0088381A">
        <w:t>инвестиционных процессов</w:t>
      </w:r>
      <w:r w:rsidRPr="0088381A">
        <w:t>.</w:t>
      </w:r>
    </w:p>
    <w:p w14:paraId="427D16BE" w14:textId="1F5BC51F" w:rsidR="009E4255" w:rsidRPr="0088381A" w:rsidRDefault="0008282D" w:rsidP="00626BD0">
      <w:r w:rsidRPr="0088381A">
        <w:t xml:space="preserve">Источники информации анализа </w:t>
      </w:r>
      <w:r w:rsidR="007819F5" w:rsidRPr="0088381A">
        <w:t>инвестиционных процессов</w:t>
      </w:r>
      <w:r w:rsidRPr="0088381A">
        <w:t xml:space="preserve">. Пользователи информации анализа </w:t>
      </w:r>
      <w:r w:rsidR="007819F5" w:rsidRPr="0088381A">
        <w:t>инвестиционных процессов</w:t>
      </w:r>
      <w:r w:rsidRPr="0088381A">
        <w:t>.</w:t>
      </w:r>
      <w:r w:rsidR="009E4255" w:rsidRPr="0088381A">
        <w:t xml:space="preserve"> Российская нормативно-правовая база регулирования инвестиционной деятельности:</w:t>
      </w:r>
    </w:p>
    <w:p w14:paraId="42953573" w14:textId="40777981" w:rsidR="009E4255" w:rsidRPr="0088381A" w:rsidRDefault="009E4255" w:rsidP="00626BD0">
      <w:r w:rsidRPr="0088381A">
        <w:t>Федеральный закон No 39-ФЗ «Об инвестиционной деятельности в Российской Федерации, осуществляемой в форме капитальных вложений».</w:t>
      </w:r>
    </w:p>
    <w:p w14:paraId="66C55994" w14:textId="77777777" w:rsidR="009E4255" w:rsidRPr="0088381A" w:rsidRDefault="009E4255" w:rsidP="00626BD0">
      <w:r w:rsidRPr="0088381A">
        <w:t>Закон РФ «О защите прав и законных интересов инвесторов на рынке ценных бумаг».</w:t>
      </w:r>
    </w:p>
    <w:p w14:paraId="7513B207" w14:textId="77777777" w:rsidR="009E4255" w:rsidRPr="0088381A" w:rsidRDefault="009E4255" w:rsidP="00626BD0">
      <w:r w:rsidRPr="0088381A">
        <w:t>Гражданский кодекс РФ (в части регулирования инвестиционных отношений).</w:t>
      </w:r>
    </w:p>
    <w:p w14:paraId="4A318C08" w14:textId="77777777" w:rsidR="009E4255" w:rsidRPr="0088381A" w:rsidRDefault="009E4255" w:rsidP="00626BD0">
      <w:r w:rsidRPr="0088381A">
        <w:t>Налоговый кодекс РФ (в части налогообложения инвестиционной деятельности).</w:t>
      </w:r>
    </w:p>
    <w:p w14:paraId="4BF5F416" w14:textId="77777777" w:rsidR="009E4255" w:rsidRPr="0088381A" w:rsidRDefault="009E4255" w:rsidP="00626BD0">
      <w:r w:rsidRPr="0088381A">
        <w:t>Нормативные акты Банка России, регулирующие инвестиционную деятельность финансовых организаций.</w:t>
      </w:r>
    </w:p>
    <w:p w14:paraId="5DE35EA0" w14:textId="1D4F84F4" w:rsidR="00145E2F" w:rsidRPr="0088381A" w:rsidRDefault="009E4255" w:rsidP="00626BD0">
      <w:r w:rsidRPr="0088381A">
        <w:t>Региональное инвестиционное законодательство.</w:t>
      </w:r>
    </w:p>
    <w:p w14:paraId="6E9A7F85" w14:textId="3FCCA694" w:rsidR="009E4255" w:rsidRPr="0088381A" w:rsidRDefault="009E4255" w:rsidP="00626BD0">
      <w:r w:rsidRPr="0088381A">
        <w:lastRenderedPageBreak/>
        <w:t>Международная нормативно-правовая база регулирования инвестиционной деятельности:</w:t>
      </w:r>
    </w:p>
    <w:p w14:paraId="52ECB4B1" w14:textId="77777777" w:rsidR="009E4255" w:rsidRPr="0088381A" w:rsidRDefault="009E4255" w:rsidP="00626BD0">
      <w:r w:rsidRPr="0088381A">
        <w:t>Двусторонние и многосторонние инвестиционные соглашения.</w:t>
      </w:r>
    </w:p>
    <w:p w14:paraId="7A7FBDAF" w14:textId="77777777" w:rsidR="009E4255" w:rsidRPr="0088381A" w:rsidRDefault="009E4255" w:rsidP="00626BD0">
      <w:r w:rsidRPr="0088381A">
        <w:t>Конвенция о разрешении инвестиционных споров между государствами и физическими или юридическими лицами других государств (ICSID).</w:t>
      </w:r>
    </w:p>
    <w:p w14:paraId="4B80D4EF" w14:textId="77777777" w:rsidR="009E4255" w:rsidRPr="0088381A" w:rsidRDefault="009E4255" w:rsidP="00626BD0">
      <w:r w:rsidRPr="0088381A">
        <w:t>Принципы корпоративного управления ОЭСР.</w:t>
      </w:r>
    </w:p>
    <w:p w14:paraId="442533AA" w14:textId="77777777" w:rsidR="009E4255" w:rsidRPr="0088381A" w:rsidRDefault="009E4255" w:rsidP="00626BD0">
      <w:r w:rsidRPr="0088381A">
        <w:t>Директивы Европейского Союза, регулирующие инвестиционную деятельность.</w:t>
      </w:r>
    </w:p>
    <w:p w14:paraId="436268B3" w14:textId="2E044855" w:rsidR="005612B6" w:rsidRPr="0088381A" w:rsidRDefault="009E4255" w:rsidP="00626BD0">
      <w:r w:rsidRPr="0088381A">
        <w:t>Международные стандарты финансовой отчетности (МСФО) и их влияние на анализ инвестиционной деятельности.</w:t>
      </w:r>
    </w:p>
    <w:p w14:paraId="256B779B" w14:textId="77777777" w:rsidR="00523F46" w:rsidRPr="0088381A" w:rsidRDefault="00523F4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9FA9396" w14:textId="4995D790" w:rsidR="009328B7" w:rsidRPr="0088381A" w:rsidRDefault="009328B7" w:rsidP="000B5DE0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Тема 2. </w:t>
      </w:r>
      <w:r w:rsidR="00145E2F" w:rsidRPr="0088381A">
        <w:rPr>
          <w:b/>
          <w:bCs/>
          <w:szCs w:val="24"/>
        </w:rPr>
        <w:t>Концепция наращения и дисконтирования инвестиционного капитала</w:t>
      </w:r>
    </w:p>
    <w:p w14:paraId="7823381A" w14:textId="2E7E2738" w:rsidR="00913DC0" w:rsidRPr="0088381A" w:rsidRDefault="00913DC0" w:rsidP="00626BD0">
      <w:r w:rsidRPr="0088381A">
        <w:t xml:space="preserve">Концепция временной ценности денежных средств. Факторы, определяющие несопоставимость денежных </w:t>
      </w:r>
      <w:r w:rsidR="00B219EC" w:rsidRPr="0088381A">
        <w:t>потоков</w:t>
      </w:r>
      <w:r w:rsidRPr="0088381A">
        <w:t xml:space="preserve"> в разных периодах времени. Нахождение будущей стоимости денежных потоков по истечении одного периода времени и при известном значении темпа их прироста. </w:t>
      </w:r>
    </w:p>
    <w:p w14:paraId="7A2C2E22" w14:textId="77777777" w:rsidR="00913DC0" w:rsidRPr="0088381A" w:rsidRDefault="00913DC0" w:rsidP="00626BD0">
      <w:r w:rsidRPr="0088381A">
        <w:t xml:space="preserve">Срок инвестиционной операции. Величина процентной ставки. </w:t>
      </w:r>
    </w:p>
    <w:p w14:paraId="0BF2D5C0" w14:textId="153E1757" w:rsidR="00913DC0" w:rsidRPr="0088381A" w:rsidRDefault="00913DC0" w:rsidP="00626BD0">
      <w:r w:rsidRPr="0088381A">
        <w:t>Сущность простого и сложного процента. Методы расчета текущей и будущей стоимости денежных средств. Варианты использования «Простого процента (</w:t>
      </w:r>
      <w:proofErr w:type="spellStart"/>
      <w:r w:rsidRPr="0088381A">
        <w:t>simple</w:t>
      </w:r>
      <w:proofErr w:type="spellEnd"/>
      <w:r w:rsidRPr="0088381A">
        <w:t xml:space="preserve"> </w:t>
      </w:r>
      <w:proofErr w:type="spellStart"/>
      <w:r w:rsidRPr="0088381A">
        <w:t>interest</w:t>
      </w:r>
      <w:proofErr w:type="spellEnd"/>
      <w:r w:rsidRPr="0088381A">
        <w:t>)» и варианты использования «Сложного процента (</w:t>
      </w:r>
      <w:proofErr w:type="spellStart"/>
      <w:r w:rsidRPr="0088381A">
        <w:t>compound</w:t>
      </w:r>
      <w:proofErr w:type="spellEnd"/>
      <w:r w:rsidRPr="0088381A">
        <w:t xml:space="preserve"> </w:t>
      </w:r>
      <w:proofErr w:type="spellStart"/>
      <w:r w:rsidRPr="0088381A">
        <w:t>interest</w:t>
      </w:r>
      <w:proofErr w:type="spellEnd"/>
      <w:r w:rsidRPr="0088381A">
        <w:t xml:space="preserve">)» в различных </w:t>
      </w:r>
      <w:r w:rsidR="00B219EC" w:rsidRPr="0088381A">
        <w:t>инвестиционных процессах</w:t>
      </w:r>
      <w:r w:rsidRPr="0088381A">
        <w:t xml:space="preserve">. </w:t>
      </w:r>
    </w:p>
    <w:p w14:paraId="7DFEE2EA" w14:textId="4337AEE4" w:rsidR="00913DC0" w:rsidRPr="0088381A" w:rsidRDefault="00913DC0" w:rsidP="00626BD0">
      <w:r w:rsidRPr="0088381A">
        <w:t>Показатель «Эффективная годовая процентная ставка» (ЕАR), случаи ее применения в анализе</w:t>
      </w:r>
      <w:r w:rsidR="00B219EC" w:rsidRPr="0088381A">
        <w:t xml:space="preserve"> инвестиционных процессов</w:t>
      </w:r>
      <w:r w:rsidRPr="0088381A">
        <w:t xml:space="preserve">. Условия использования формулы Фишера в </w:t>
      </w:r>
      <w:r w:rsidR="00B219EC" w:rsidRPr="0088381A">
        <w:t>анализе инвестиционных процессов</w:t>
      </w:r>
      <w:r w:rsidRPr="0088381A">
        <w:t>.</w:t>
      </w:r>
    </w:p>
    <w:p w14:paraId="365425BE" w14:textId="77777777" w:rsidR="00913DC0" w:rsidRPr="0088381A" w:rsidRDefault="00913DC0" w:rsidP="00626BD0">
      <w:r w:rsidRPr="0088381A">
        <w:t>Операция дисконтирования. Показатель «Дисконтная ставка». Возможности использования показателя «Текущая (приведенная) стоимость инвестиционного капитала».</w:t>
      </w:r>
    </w:p>
    <w:p w14:paraId="5538B1E1" w14:textId="30D7D2F8" w:rsidR="00913DC0" w:rsidRPr="0088381A" w:rsidRDefault="00913DC0" w:rsidP="00626BD0">
      <w:r w:rsidRPr="0088381A">
        <w:t>Аннуитет (</w:t>
      </w:r>
      <w:proofErr w:type="spellStart"/>
      <w:r w:rsidRPr="0088381A">
        <w:t>annuity</w:t>
      </w:r>
      <w:proofErr w:type="spellEnd"/>
      <w:r w:rsidRPr="0088381A">
        <w:t xml:space="preserve">). Показатели обязательный аннуитет и обыкновенный или отложенный аннуитет. </w:t>
      </w:r>
    </w:p>
    <w:p w14:paraId="7B0CE5FE" w14:textId="77777777" w:rsidR="00913DC0" w:rsidRPr="0088381A" w:rsidRDefault="00913DC0" w:rsidP="00626BD0">
      <w:r w:rsidRPr="0088381A">
        <w:t xml:space="preserve">Схема подсчета будущей стоимости обыкновенного аннуитета, продолжающегося в течение n-периодов, при ставке процента, равной r. </w:t>
      </w:r>
      <w:proofErr w:type="spellStart"/>
      <w:r w:rsidRPr="0088381A">
        <w:t>FVIFAr.n</w:t>
      </w:r>
      <w:proofErr w:type="spellEnd"/>
      <w:r w:rsidRPr="0088381A">
        <w:t xml:space="preserve"> - фактор (множитель) будущей стоимости обыкновенного аннуитета. </w:t>
      </w:r>
    </w:p>
    <w:p w14:paraId="38E038A3" w14:textId="77777777" w:rsidR="00913DC0" w:rsidRPr="0088381A" w:rsidRDefault="00913DC0" w:rsidP="00626BD0">
      <w:r w:rsidRPr="0088381A">
        <w:t xml:space="preserve">Схема подсчета текущей стоимости обыкновенного аннуитета со сроком платежей в течение n-периодов при ставке процента, равной r. </w:t>
      </w:r>
      <w:proofErr w:type="spellStart"/>
      <w:r w:rsidRPr="0088381A">
        <w:t>PVIFAr.n</w:t>
      </w:r>
      <w:proofErr w:type="spellEnd"/>
      <w:r w:rsidRPr="0088381A">
        <w:t>- фактор (множитель)текущей стоимости обыкновенного аннуитета.</w:t>
      </w:r>
    </w:p>
    <w:p w14:paraId="7708C3F9" w14:textId="0CE98655" w:rsidR="00145E2F" w:rsidRPr="0088381A" w:rsidRDefault="00913DC0" w:rsidP="00626BD0">
      <w:r w:rsidRPr="0088381A">
        <w:lastRenderedPageBreak/>
        <w:t>Последовательность определения будущей стоимости обязательного аннуитета. Последовательность расчета текущей стоимости обязательного аннуитета.</w:t>
      </w:r>
    </w:p>
    <w:p w14:paraId="36E281B5" w14:textId="77777777" w:rsidR="005612B6" w:rsidRPr="0088381A" w:rsidRDefault="005612B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630C7EE" w14:textId="2AFCAEB0" w:rsidR="00101458" w:rsidRPr="0088381A" w:rsidRDefault="00101458" w:rsidP="000B5DE0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Тема 3. </w:t>
      </w:r>
      <w:r w:rsidR="00145E2F" w:rsidRPr="0088381A">
        <w:rPr>
          <w:b/>
          <w:bCs/>
          <w:szCs w:val="24"/>
        </w:rPr>
        <w:t>Методы оценки экономической эффективности и окупаемости долгосрочных инвестиций</w:t>
      </w:r>
    </w:p>
    <w:p w14:paraId="7367A459" w14:textId="2D917BAF" w:rsidR="00F351B8" w:rsidRPr="0088381A" w:rsidRDefault="00F351B8" w:rsidP="00626BD0">
      <w:r w:rsidRPr="0088381A">
        <w:t xml:space="preserve">Сущность понятий эффект и эффективность </w:t>
      </w:r>
      <w:r w:rsidR="00B219EC" w:rsidRPr="0088381A">
        <w:t>инвестиционных процессов</w:t>
      </w:r>
      <w:r w:rsidRPr="0088381A">
        <w:t xml:space="preserve">. Показатели эффекта и эффективности инвестиций. </w:t>
      </w:r>
    </w:p>
    <w:p w14:paraId="6A18CFDC" w14:textId="0012A1A0" w:rsidR="00F351B8" w:rsidRPr="0088381A" w:rsidRDefault="00F351B8" w:rsidP="00626BD0">
      <w:r w:rsidRPr="0088381A">
        <w:t xml:space="preserve">Система показателей оценки эффективности </w:t>
      </w:r>
      <w:r w:rsidR="00B219EC" w:rsidRPr="0088381A">
        <w:t>инвестиционных процессов</w:t>
      </w:r>
      <w:r w:rsidRPr="0088381A">
        <w:t xml:space="preserve">: дисконтные показатели, учитывающие фактор времени; комплексные показатели; показатели, не учитывающие фактор времени. </w:t>
      </w:r>
    </w:p>
    <w:p w14:paraId="54EB098E" w14:textId="51C16392" w:rsidR="00F351B8" w:rsidRPr="0088381A" w:rsidRDefault="00F351B8" w:rsidP="00626BD0">
      <w:r w:rsidRPr="0088381A">
        <w:t xml:space="preserve">Методика расчета и анализа чистой текущей стоимости (NPV – </w:t>
      </w:r>
      <w:proofErr w:type="spellStart"/>
      <w:r w:rsidRPr="0088381A">
        <w:t>net</w:t>
      </w:r>
      <w:proofErr w:type="spellEnd"/>
      <w:r w:rsidRPr="0088381A">
        <w:t xml:space="preserve"> </w:t>
      </w:r>
      <w:proofErr w:type="spellStart"/>
      <w:r w:rsidRPr="0088381A">
        <w:t>present</w:t>
      </w:r>
      <w:proofErr w:type="spellEnd"/>
      <w:r w:rsidRPr="0088381A">
        <w:t xml:space="preserve"> </w:t>
      </w:r>
      <w:proofErr w:type="spellStart"/>
      <w:r w:rsidRPr="0088381A">
        <w:t>value</w:t>
      </w:r>
      <w:proofErr w:type="spellEnd"/>
      <w:r w:rsidRPr="0088381A">
        <w:t>). Правила использования показателя NPV в анализе</w:t>
      </w:r>
      <w:r w:rsidR="00B219EC" w:rsidRPr="0088381A">
        <w:t xml:space="preserve"> инвестиционных процессов</w:t>
      </w:r>
      <w:r w:rsidRPr="0088381A">
        <w:t>.</w:t>
      </w:r>
    </w:p>
    <w:p w14:paraId="57DA763C" w14:textId="77777777" w:rsidR="00F351B8" w:rsidRPr="0088381A" w:rsidRDefault="00F351B8" w:rsidP="00626BD0">
      <w:r w:rsidRPr="0088381A">
        <w:t xml:space="preserve">Методика расчета и анализа срока окупаемости проекта. Расчет и анализ сроков окупаемости проекта без учета фактора времени (PP– </w:t>
      </w:r>
      <w:proofErr w:type="spellStart"/>
      <w:r w:rsidRPr="0088381A">
        <w:t>pay-back</w:t>
      </w:r>
      <w:proofErr w:type="spellEnd"/>
      <w:r w:rsidRPr="0088381A">
        <w:t xml:space="preserve"> </w:t>
      </w:r>
      <w:proofErr w:type="spellStart"/>
      <w:r w:rsidRPr="0088381A">
        <w:t>period</w:t>
      </w:r>
      <w:proofErr w:type="spellEnd"/>
      <w:r w:rsidRPr="0088381A">
        <w:t xml:space="preserve">) и дисконтированного, с учетом фактора времени (DPP– </w:t>
      </w:r>
      <w:proofErr w:type="spellStart"/>
      <w:r w:rsidRPr="0088381A">
        <w:t>discounted</w:t>
      </w:r>
      <w:proofErr w:type="spellEnd"/>
      <w:r w:rsidRPr="0088381A">
        <w:t xml:space="preserve"> </w:t>
      </w:r>
      <w:proofErr w:type="spellStart"/>
      <w:r w:rsidRPr="0088381A">
        <w:t>payback</w:t>
      </w:r>
      <w:proofErr w:type="spellEnd"/>
      <w:r w:rsidRPr="0088381A">
        <w:t xml:space="preserve"> </w:t>
      </w:r>
      <w:proofErr w:type="spellStart"/>
      <w:r w:rsidRPr="0088381A">
        <w:t>period</w:t>
      </w:r>
      <w:proofErr w:type="spellEnd"/>
      <w:r w:rsidRPr="0088381A">
        <w:t>).</w:t>
      </w:r>
    </w:p>
    <w:p w14:paraId="72F6B9FB" w14:textId="3D6F5309" w:rsidR="00F351B8" w:rsidRPr="0088381A" w:rsidRDefault="00F351B8" w:rsidP="00626BD0">
      <w:r w:rsidRPr="0088381A">
        <w:t xml:space="preserve">Методика расчета и анализа учетной (ARR) и внутренней нормы рентабельности (IRR – </w:t>
      </w:r>
      <w:proofErr w:type="spellStart"/>
      <w:r w:rsidRPr="0088381A">
        <w:t>internal</w:t>
      </w:r>
      <w:proofErr w:type="spellEnd"/>
      <w:r w:rsidRPr="0088381A">
        <w:t xml:space="preserve"> </w:t>
      </w:r>
      <w:proofErr w:type="spellStart"/>
      <w:r w:rsidRPr="0088381A">
        <w:t>rate</w:t>
      </w:r>
      <w:proofErr w:type="spellEnd"/>
      <w:r w:rsidRPr="0088381A">
        <w:t xml:space="preserve"> </w:t>
      </w:r>
      <w:proofErr w:type="spellStart"/>
      <w:r w:rsidRPr="0088381A">
        <w:t>of</w:t>
      </w:r>
      <w:proofErr w:type="spellEnd"/>
      <w:r w:rsidRPr="0088381A">
        <w:t xml:space="preserve"> </w:t>
      </w:r>
      <w:proofErr w:type="spellStart"/>
      <w:r w:rsidRPr="0088381A">
        <w:t>return</w:t>
      </w:r>
      <w:proofErr w:type="spellEnd"/>
      <w:r w:rsidRPr="0088381A">
        <w:t xml:space="preserve">). Правило для использования IRR в </w:t>
      </w:r>
      <w:r w:rsidR="00B219EC" w:rsidRPr="0088381A">
        <w:t>анализе инвестиционных процессов</w:t>
      </w:r>
      <w:r w:rsidRPr="0088381A">
        <w:t>, способы расчета IRR.</w:t>
      </w:r>
    </w:p>
    <w:p w14:paraId="7E49B862" w14:textId="77777777" w:rsidR="00F351B8" w:rsidRPr="0088381A" w:rsidRDefault="00F351B8" w:rsidP="00626BD0">
      <w:r w:rsidRPr="0088381A">
        <w:t>Показатель «Срок реализации проекта», методы обоснования его оптимизации. Понятия «Экономическая жизнь (d)» и «физическая жизнь (n)» инвестиционного проекта.</w:t>
      </w:r>
    </w:p>
    <w:p w14:paraId="3382AB70" w14:textId="6D337E83" w:rsidR="00101458" w:rsidRPr="0088381A" w:rsidRDefault="00F351B8" w:rsidP="00626BD0">
      <w:r w:rsidRPr="0088381A">
        <w:t xml:space="preserve">Методика расчета и анализа индекса рентабельности инвестиций (PI – </w:t>
      </w:r>
      <w:proofErr w:type="spellStart"/>
      <w:r w:rsidRPr="0088381A">
        <w:t>profitability</w:t>
      </w:r>
      <w:proofErr w:type="spellEnd"/>
      <w:r w:rsidRPr="0088381A">
        <w:t xml:space="preserve"> </w:t>
      </w:r>
      <w:proofErr w:type="spellStart"/>
      <w:r w:rsidRPr="0088381A">
        <w:t>index</w:t>
      </w:r>
      <w:proofErr w:type="spellEnd"/>
      <w:r w:rsidRPr="0088381A">
        <w:t>).</w:t>
      </w:r>
    </w:p>
    <w:p w14:paraId="34C0547D" w14:textId="77777777" w:rsidR="006C4F03" w:rsidRPr="0088381A" w:rsidRDefault="006C4F0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6F7A4C1" w14:textId="6FB6A817" w:rsidR="00101458" w:rsidRPr="0088381A" w:rsidRDefault="00101458" w:rsidP="000B5DE0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Тема 4. </w:t>
      </w:r>
      <w:r w:rsidR="00F351B8" w:rsidRPr="0088381A">
        <w:rPr>
          <w:b/>
          <w:bCs/>
          <w:szCs w:val="24"/>
        </w:rPr>
        <w:t>Цена авансированного инвестиционного капитала</w:t>
      </w:r>
    </w:p>
    <w:p w14:paraId="4A09E4E7" w14:textId="77777777" w:rsidR="00F351B8" w:rsidRPr="0088381A" w:rsidRDefault="00F351B8" w:rsidP="00626BD0">
      <w:r w:rsidRPr="0088381A">
        <w:t>Цена капитала (</w:t>
      </w:r>
      <w:proofErr w:type="spellStart"/>
      <w:r w:rsidRPr="0088381A">
        <w:t>cost</w:t>
      </w:r>
      <w:proofErr w:type="spellEnd"/>
      <w:r w:rsidRPr="0088381A">
        <w:t xml:space="preserve"> </w:t>
      </w:r>
      <w:proofErr w:type="spellStart"/>
      <w:r w:rsidRPr="0088381A">
        <w:t>of</w:t>
      </w:r>
      <w:proofErr w:type="spellEnd"/>
      <w:r w:rsidRPr="0088381A">
        <w:t xml:space="preserve"> </w:t>
      </w:r>
      <w:proofErr w:type="spellStart"/>
      <w:r w:rsidRPr="0088381A">
        <w:t>capital</w:t>
      </w:r>
      <w:proofErr w:type="spellEnd"/>
      <w:r w:rsidRPr="0088381A">
        <w:t xml:space="preserve">). Сущность концепции стоимости капитала. Цели определения цены капитала. Порядок расчета «Цены предприятия». </w:t>
      </w:r>
    </w:p>
    <w:p w14:paraId="789F4BFB" w14:textId="77777777" w:rsidR="00F351B8" w:rsidRPr="0088381A" w:rsidRDefault="00F351B8" w:rsidP="00626BD0">
      <w:r w:rsidRPr="0088381A">
        <w:t>Средневзвешенная стоимость капитала (</w:t>
      </w:r>
      <w:proofErr w:type="spellStart"/>
      <w:r w:rsidRPr="0088381A">
        <w:t>weighted</w:t>
      </w:r>
      <w:proofErr w:type="spellEnd"/>
      <w:r w:rsidRPr="0088381A">
        <w:t xml:space="preserve"> </w:t>
      </w:r>
      <w:proofErr w:type="spellStart"/>
      <w:r w:rsidRPr="0088381A">
        <w:t>average</w:t>
      </w:r>
      <w:proofErr w:type="spellEnd"/>
      <w:r w:rsidRPr="0088381A">
        <w:t xml:space="preserve"> </w:t>
      </w:r>
      <w:proofErr w:type="spellStart"/>
      <w:r w:rsidRPr="0088381A">
        <w:t>cost</w:t>
      </w:r>
      <w:proofErr w:type="spellEnd"/>
      <w:r w:rsidRPr="0088381A">
        <w:t xml:space="preserve"> </w:t>
      </w:r>
      <w:proofErr w:type="spellStart"/>
      <w:r w:rsidRPr="0088381A">
        <w:t>of</w:t>
      </w:r>
      <w:proofErr w:type="spellEnd"/>
      <w:r w:rsidRPr="0088381A">
        <w:t xml:space="preserve"> </w:t>
      </w:r>
      <w:proofErr w:type="spellStart"/>
      <w:r w:rsidRPr="0088381A">
        <w:t>capital</w:t>
      </w:r>
      <w:proofErr w:type="spellEnd"/>
      <w:r w:rsidRPr="0088381A">
        <w:t xml:space="preserve"> — WACC). Цена собственного капитала. Расчет цены акционерного капитала. Расчет цены источника «обыкновенные акции». Расчет цены источника средств «привилегированные акции». Расчет цены нераспределенной прибыли. </w:t>
      </w:r>
    </w:p>
    <w:p w14:paraId="1232C2C3" w14:textId="77777777" w:rsidR="00F351B8" w:rsidRPr="0088381A" w:rsidRDefault="00F351B8" w:rsidP="00626BD0">
      <w:r w:rsidRPr="0088381A">
        <w:t xml:space="preserve">Расчет цены банковского кредита. Цена текущей задолженности. Цена кредиторской задолженности поставщикам. Цена задолженности по оплате труда. Цена кредиторской задолженности по бюджету. Цена кредиторской задолженности во внебюджетные фонды. </w:t>
      </w:r>
    </w:p>
    <w:p w14:paraId="40667FF1" w14:textId="77777777" w:rsidR="00F351B8" w:rsidRPr="0088381A" w:rsidRDefault="00F351B8" w:rsidP="00626BD0">
      <w:r w:rsidRPr="0088381A">
        <w:t>Основные показатели, используемые в расчете проектной дисконтной ставки.</w:t>
      </w:r>
    </w:p>
    <w:p w14:paraId="3BD6C626" w14:textId="77777777" w:rsidR="00145E2F" w:rsidRPr="0088381A" w:rsidRDefault="00145E2F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1F147A8" w14:textId="77777777" w:rsidR="00441E53" w:rsidRPr="0088381A" w:rsidRDefault="00101458" w:rsidP="000B5DE0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lastRenderedPageBreak/>
        <w:t xml:space="preserve">Тема 5. </w:t>
      </w:r>
      <w:r w:rsidR="00441E53" w:rsidRPr="0088381A">
        <w:rPr>
          <w:b/>
          <w:bCs/>
          <w:szCs w:val="24"/>
        </w:rPr>
        <w:t>Анализ рисков инвестиционной деятельности. Анализ инвестиционного портфеля</w:t>
      </w:r>
    </w:p>
    <w:p w14:paraId="59105608" w14:textId="3A2806CF" w:rsidR="00441E53" w:rsidRPr="0088381A" w:rsidRDefault="00441E53" w:rsidP="00626BD0">
      <w:r w:rsidRPr="0088381A">
        <w:t>Идентификация и оценка рисков инвестиционных процессов. Методы управления рисками (диверсификация, страхование, хеджирование).</w:t>
      </w:r>
    </w:p>
    <w:p w14:paraId="12B74173" w14:textId="77777777" w:rsidR="006C4F03" w:rsidRPr="0088381A" w:rsidRDefault="006C4F03" w:rsidP="00626BD0">
      <w:bookmarkStart w:id="20" w:name="_Toc384404354"/>
      <w:bookmarkStart w:id="21" w:name="_Toc466310754"/>
      <w:r w:rsidRPr="0088381A">
        <w:t xml:space="preserve">Виды инвестиционных портфелей. Цели формирования инвестиционного портфеля. Классификация инвестиционных портфелей. </w:t>
      </w:r>
    </w:p>
    <w:p w14:paraId="1B568510" w14:textId="7FEBC364" w:rsidR="006C4F03" w:rsidRPr="0088381A" w:rsidRDefault="006C4F03" w:rsidP="00626BD0">
      <w:r w:rsidRPr="0088381A">
        <w:t>Формирование фондового портфеля: традиционный подход и современная портфельная теория. Основные типы фондовых портфелей.</w:t>
      </w:r>
    </w:p>
    <w:p w14:paraId="613B77B3" w14:textId="77777777" w:rsidR="006C4F03" w:rsidRPr="0088381A" w:rsidRDefault="006C4F03" w:rsidP="00626BD0">
      <w:r w:rsidRPr="0088381A">
        <w:t xml:space="preserve">Показатели анализа инвестиционного портфеля. Показатели ковариации и корреляции портфеля. Расчет эффекта от диверсификации портфеля. </w:t>
      </w:r>
    </w:p>
    <w:p w14:paraId="416BF368" w14:textId="77777777" w:rsidR="006C4F03" w:rsidRPr="0088381A" w:rsidRDefault="006C4F03" w:rsidP="00626BD0">
      <w:r w:rsidRPr="0088381A">
        <w:t>Структура портфеля ценных бумаг. Понятие «Рыночный портфель» Расчет и анализ измерителей рисков фондовых портфелей: β-коэффициент («бета»), α-коэффициент («альфа»), показатель R2, оценивающий величину рыночного (</w:t>
      </w:r>
      <w:proofErr w:type="spellStart"/>
      <w:r w:rsidRPr="0088381A">
        <w:t>недиверсифицируемого</w:t>
      </w:r>
      <w:proofErr w:type="spellEnd"/>
      <w:r w:rsidRPr="0088381A">
        <w:t xml:space="preserve">) риска и др. Комплексная оценка основных параметров сформированного инвестиционного портфеля. Ожидаемая доходность портфеля Уровень риска портфеля. </w:t>
      </w:r>
    </w:p>
    <w:p w14:paraId="6565AD67" w14:textId="77777777" w:rsidR="006C4F03" w:rsidRPr="0088381A" w:rsidRDefault="006C4F03" w:rsidP="00626BD0">
      <w:r w:rsidRPr="0088381A">
        <w:t xml:space="preserve">Методика анализа формирования портфеля реальных инвестиций. Основные стратегии управления инвестиционным портфелем: пассивное и активное управление портфелем. </w:t>
      </w:r>
    </w:p>
    <w:p w14:paraId="08BA3358" w14:textId="5AC95B44" w:rsidR="006C4F03" w:rsidRPr="0088381A" w:rsidRDefault="006C4F03" w:rsidP="00626BD0">
      <w:r w:rsidRPr="0088381A">
        <w:t>Процесс формирования портфеля реальных инвестиционных проектов</w:t>
      </w:r>
      <w:r w:rsidR="00B219EC" w:rsidRPr="0088381A">
        <w:t>.</w:t>
      </w:r>
    </w:p>
    <w:p w14:paraId="71DB3645" w14:textId="77777777" w:rsidR="00145E2F" w:rsidRPr="0088381A" w:rsidRDefault="00145E2F" w:rsidP="00626BD0"/>
    <w:p w14:paraId="2200C9ED" w14:textId="3E5584FA" w:rsidR="001E3B02" w:rsidRPr="0088381A" w:rsidRDefault="001E3B02" w:rsidP="000B5DE0">
      <w:pPr>
        <w:pStyle w:val="1"/>
      </w:pPr>
      <w:bookmarkStart w:id="22" w:name="_Toc190900559"/>
      <w:bookmarkStart w:id="23" w:name="_Toc190900746"/>
      <w:r w:rsidRPr="0088381A">
        <w:t>5.</w:t>
      </w:r>
      <w:r w:rsidR="0086698F" w:rsidRPr="0088381A">
        <w:t>2</w:t>
      </w:r>
      <w:r w:rsidRPr="0088381A">
        <w:t xml:space="preserve">. </w:t>
      </w:r>
      <w:bookmarkEnd w:id="20"/>
      <w:r w:rsidR="0086698F" w:rsidRPr="0088381A">
        <w:t>Учебно-тематический план</w:t>
      </w:r>
      <w:bookmarkEnd w:id="21"/>
      <w:bookmarkEnd w:id="22"/>
      <w:bookmarkEnd w:id="23"/>
    </w:p>
    <w:p w14:paraId="3623F328" w14:textId="0D56BE72" w:rsidR="00062C68" w:rsidRPr="0088381A" w:rsidRDefault="00062C68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Информация представляется в табличной форме.</w:t>
      </w:r>
    </w:p>
    <w:p w14:paraId="3655E36B" w14:textId="77777777" w:rsidR="00862720" w:rsidRDefault="00862720" w:rsidP="00175B85">
      <w:pPr>
        <w:suppressAutoHyphens/>
        <w:spacing w:line="240" w:lineRule="auto"/>
        <w:ind w:firstLine="0"/>
        <w:contextualSpacing/>
        <w:rPr>
          <w:bCs/>
          <w:szCs w:val="24"/>
        </w:rPr>
      </w:pPr>
    </w:p>
    <w:p w14:paraId="49F27ABA" w14:textId="08BF84CA" w:rsidR="00175B85" w:rsidRPr="00C93370" w:rsidRDefault="00175B85" w:rsidP="00175B85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C93370">
        <w:rPr>
          <w:bCs/>
          <w:szCs w:val="24"/>
        </w:rPr>
        <w:t>Форма обучения очная</w:t>
      </w:r>
    </w:p>
    <w:p w14:paraId="1E6FA5B5" w14:textId="08F6C023" w:rsidR="00175B85" w:rsidRPr="00C93370" w:rsidRDefault="00175B85" w:rsidP="00175B85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C93370">
        <w:rPr>
          <w:bCs/>
          <w:szCs w:val="24"/>
        </w:rPr>
        <w:t>ОП "Бизнес-анализ, налоги и аудит", профиль: "Учет, анализ и аудит"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175B85" w:rsidRPr="0088381A" w14:paraId="1631EDB3" w14:textId="77777777" w:rsidTr="0094237C">
        <w:trPr>
          <w:trHeight w:val="20"/>
        </w:trPr>
        <w:tc>
          <w:tcPr>
            <w:tcW w:w="282" w:type="pct"/>
            <w:vMerge w:val="restart"/>
          </w:tcPr>
          <w:p w14:paraId="3C34C761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№</w:t>
            </w:r>
          </w:p>
          <w:p w14:paraId="4FD197AC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36B48D9B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47A95145" w14:textId="77777777" w:rsidR="00175B85" w:rsidRPr="0088381A" w:rsidRDefault="00175B85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59F955D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175B85" w:rsidRPr="0088381A" w14:paraId="0C3ECE96" w14:textId="77777777" w:rsidTr="0094237C">
        <w:trPr>
          <w:trHeight w:val="20"/>
        </w:trPr>
        <w:tc>
          <w:tcPr>
            <w:tcW w:w="282" w:type="pct"/>
            <w:vMerge/>
          </w:tcPr>
          <w:p w14:paraId="1478A87F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73E4DA03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D8CA90A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083DB988" w14:textId="77777777" w:rsidR="00175B85" w:rsidRPr="0088381A" w:rsidRDefault="00175B85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Контактная работа - Аудиторная работа*</w:t>
            </w:r>
          </w:p>
        </w:tc>
        <w:tc>
          <w:tcPr>
            <w:tcW w:w="584" w:type="pct"/>
            <w:vMerge w:val="restart"/>
            <w:vAlign w:val="center"/>
          </w:tcPr>
          <w:p w14:paraId="4303422A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6F0E2217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175B85" w:rsidRPr="0088381A" w14:paraId="778A7AEE" w14:textId="77777777" w:rsidTr="0094237C">
        <w:trPr>
          <w:trHeight w:val="20"/>
        </w:trPr>
        <w:tc>
          <w:tcPr>
            <w:tcW w:w="282" w:type="pct"/>
            <w:vMerge/>
          </w:tcPr>
          <w:p w14:paraId="6087F847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B4CA6F0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26AD3BA7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67" w:type="pct"/>
          </w:tcPr>
          <w:p w14:paraId="5ED62FD0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Общая</w:t>
            </w:r>
          </w:p>
        </w:tc>
        <w:tc>
          <w:tcPr>
            <w:tcW w:w="515" w:type="pct"/>
          </w:tcPr>
          <w:p w14:paraId="59F5169A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A70FC32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4B87D35E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</w:tcPr>
          <w:p w14:paraId="34C4A8BF" w14:textId="77777777" w:rsidR="00175B85" w:rsidRPr="0088381A" w:rsidRDefault="00175B85" w:rsidP="0094237C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0B014A" w:rsidRPr="0088381A" w14:paraId="7E781FE8" w14:textId="77777777" w:rsidTr="00862720">
        <w:trPr>
          <w:trHeight w:val="20"/>
        </w:trPr>
        <w:tc>
          <w:tcPr>
            <w:tcW w:w="282" w:type="pct"/>
          </w:tcPr>
          <w:p w14:paraId="169AEA9C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502716BF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Концептуальные основы анализа инвестиционных процессов организации</w:t>
            </w:r>
          </w:p>
        </w:tc>
        <w:tc>
          <w:tcPr>
            <w:tcW w:w="459" w:type="pct"/>
          </w:tcPr>
          <w:p w14:paraId="06A08072" w14:textId="60F2118A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22</w:t>
            </w:r>
          </w:p>
        </w:tc>
        <w:tc>
          <w:tcPr>
            <w:tcW w:w="367" w:type="pct"/>
          </w:tcPr>
          <w:p w14:paraId="566C4DD6" w14:textId="7736E166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5" w:type="pct"/>
          </w:tcPr>
          <w:p w14:paraId="13F2DBF8" w14:textId="216A4620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4" w:type="pct"/>
          </w:tcPr>
          <w:p w14:paraId="66ED68AC" w14:textId="79ABFED7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4" w:type="pct"/>
          </w:tcPr>
          <w:p w14:paraId="3CD57570" w14:textId="35BF8A83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18</w:t>
            </w:r>
          </w:p>
        </w:tc>
        <w:tc>
          <w:tcPr>
            <w:tcW w:w="953" w:type="pct"/>
          </w:tcPr>
          <w:p w14:paraId="64071331" w14:textId="60B91A19" w:rsidR="000B014A" w:rsidRPr="000B014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У</w:t>
            </w:r>
            <w:r w:rsidR="000B014A" w:rsidRPr="00B31046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0B014A" w:rsidRPr="00B31046">
              <w:rPr>
                <w:sz w:val="22"/>
                <w:szCs w:val="22"/>
              </w:rPr>
              <w:t>опрос, групповая дискуссия</w:t>
            </w:r>
          </w:p>
        </w:tc>
      </w:tr>
      <w:tr w:rsidR="000B014A" w:rsidRPr="0088381A" w14:paraId="0EC701C7" w14:textId="77777777" w:rsidTr="00862720">
        <w:trPr>
          <w:trHeight w:val="20"/>
        </w:trPr>
        <w:tc>
          <w:tcPr>
            <w:tcW w:w="282" w:type="pct"/>
          </w:tcPr>
          <w:p w14:paraId="616CF0B4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2B5B191C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Концепция наращения и дисконтирования инвестиционного капитала</w:t>
            </w:r>
          </w:p>
        </w:tc>
        <w:tc>
          <w:tcPr>
            <w:tcW w:w="459" w:type="pct"/>
          </w:tcPr>
          <w:p w14:paraId="60DF1A57" w14:textId="7814B0FA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36</w:t>
            </w:r>
          </w:p>
        </w:tc>
        <w:tc>
          <w:tcPr>
            <w:tcW w:w="367" w:type="pct"/>
          </w:tcPr>
          <w:p w14:paraId="6A026D45" w14:textId="56105BF6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18</w:t>
            </w:r>
          </w:p>
        </w:tc>
        <w:tc>
          <w:tcPr>
            <w:tcW w:w="515" w:type="pct"/>
          </w:tcPr>
          <w:p w14:paraId="7A26DEF5" w14:textId="68D04B5D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6</w:t>
            </w:r>
          </w:p>
        </w:tc>
        <w:tc>
          <w:tcPr>
            <w:tcW w:w="664" w:type="pct"/>
          </w:tcPr>
          <w:p w14:paraId="4044569D" w14:textId="77BEFB5A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12</w:t>
            </w:r>
          </w:p>
        </w:tc>
        <w:tc>
          <w:tcPr>
            <w:tcW w:w="584" w:type="pct"/>
          </w:tcPr>
          <w:p w14:paraId="18BB9762" w14:textId="29A99D33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953" w:type="pct"/>
          </w:tcPr>
          <w:p w14:paraId="0C508A1A" w14:textId="77777777" w:rsidR="000B014A" w:rsidRPr="00B31046" w:rsidRDefault="000B014A" w:rsidP="00862720">
            <w:pPr>
              <w:tabs>
                <w:tab w:val="left" w:pos="54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разбор практических ситуаций, устный опрос</w:t>
            </w:r>
          </w:p>
          <w:p w14:paraId="1B0E4DAF" w14:textId="08CEC783" w:rsidR="000B014A" w:rsidRPr="000B014A" w:rsidRDefault="000B014A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решение ПОЗ</w:t>
            </w:r>
          </w:p>
        </w:tc>
      </w:tr>
      <w:tr w:rsidR="000B014A" w:rsidRPr="0088381A" w14:paraId="1B6FB7D2" w14:textId="77777777" w:rsidTr="00862720">
        <w:trPr>
          <w:trHeight w:val="20"/>
        </w:trPr>
        <w:tc>
          <w:tcPr>
            <w:tcW w:w="282" w:type="pct"/>
          </w:tcPr>
          <w:p w14:paraId="039BE28C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0E4ED1A1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Методы оценки экономической эффективности и </w:t>
            </w:r>
            <w:r w:rsidRPr="0088381A">
              <w:rPr>
                <w:sz w:val="22"/>
                <w:szCs w:val="22"/>
              </w:rPr>
              <w:lastRenderedPageBreak/>
              <w:t xml:space="preserve">окупаемости долгосрочных инвестиций </w:t>
            </w:r>
          </w:p>
        </w:tc>
        <w:tc>
          <w:tcPr>
            <w:tcW w:w="459" w:type="pct"/>
          </w:tcPr>
          <w:p w14:paraId="00CCCCE2" w14:textId="22328123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lastRenderedPageBreak/>
              <w:t>3</w:t>
            </w:r>
            <w:r w:rsidR="00744FB7">
              <w:rPr>
                <w:sz w:val="22"/>
                <w:szCs w:val="22"/>
              </w:rPr>
              <w:t>8</w:t>
            </w:r>
          </w:p>
        </w:tc>
        <w:tc>
          <w:tcPr>
            <w:tcW w:w="367" w:type="pct"/>
          </w:tcPr>
          <w:p w14:paraId="4BDCA0D7" w14:textId="53366D57" w:rsidR="000B014A" w:rsidRPr="000B014A" w:rsidRDefault="00744FB7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15" w:type="pct"/>
          </w:tcPr>
          <w:p w14:paraId="6A132E6C" w14:textId="35B99599" w:rsidR="000B014A" w:rsidRPr="000B014A" w:rsidRDefault="00744FB7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4" w:type="pct"/>
          </w:tcPr>
          <w:p w14:paraId="7CE8D420" w14:textId="3B2E83DD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12</w:t>
            </w:r>
          </w:p>
        </w:tc>
        <w:tc>
          <w:tcPr>
            <w:tcW w:w="584" w:type="pct"/>
          </w:tcPr>
          <w:p w14:paraId="0B1EC93D" w14:textId="5804797A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18</w:t>
            </w:r>
          </w:p>
        </w:tc>
        <w:tc>
          <w:tcPr>
            <w:tcW w:w="953" w:type="pct"/>
          </w:tcPr>
          <w:p w14:paraId="371AD525" w14:textId="5112D46C" w:rsidR="000B014A" w:rsidRPr="000B014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У</w:t>
            </w:r>
            <w:r w:rsidR="000B014A" w:rsidRPr="00B31046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0B014A" w:rsidRPr="00B31046">
              <w:rPr>
                <w:sz w:val="22"/>
                <w:szCs w:val="22"/>
              </w:rPr>
              <w:t xml:space="preserve">опрос, групповая дискуссия, </w:t>
            </w:r>
            <w:r w:rsidR="000B014A" w:rsidRPr="00B31046">
              <w:rPr>
                <w:sz w:val="22"/>
                <w:szCs w:val="22"/>
              </w:rPr>
              <w:lastRenderedPageBreak/>
              <w:t>Электронная презентация по индивидуальному заданию</w:t>
            </w:r>
          </w:p>
        </w:tc>
      </w:tr>
      <w:tr w:rsidR="000B014A" w:rsidRPr="0088381A" w14:paraId="2053EC54" w14:textId="77777777" w:rsidTr="00862720">
        <w:trPr>
          <w:trHeight w:val="20"/>
        </w:trPr>
        <w:tc>
          <w:tcPr>
            <w:tcW w:w="282" w:type="pct"/>
          </w:tcPr>
          <w:p w14:paraId="27EBC2CA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176" w:type="pct"/>
          </w:tcPr>
          <w:p w14:paraId="1A9C8E82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Цена авансированного инвестиционного капитала</w:t>
            </w:r>
          </w:p>
        </w:tc>
        <w:tc>
          <w:tcPr>
            <w:tcW w:w="459" w:type="pct"/>
          </w:tcPr>
          <w:p w14:paraId="0313E3E0" w14:textId="37B9530E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2</w:t>
            </w:r>
            <w:r w:rsidR="00744FB7">
              <w:rPr>
                <w:sz w:val="22"/>
                <w:szCs w:val="22"/>
              </w:rPr>
              <w:t>2</w:t>
            </w:r>
          </w:p>
        </w:tc>
        <w:tc>
          <w:tcPr>
            <w:tcW w:w="367" w:type="pct"/>
          </w:tcPr>
          <w:p w14:paraId="2D19C944" w14:textId="2254D4CE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</w:t>
            </w:r>
            <w:r w:rsidR="00744FB7"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514AF4B8" w14:textId="29957B8A" w:rsidR="000B014A" w:rsidRPr="000B014A" w:rsidRDefault="00744FB7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439B1E78" w14:textId="27AA2976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30ECC374" w14:textId="54EA9CFE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10</w:t>
            </w:r>
          </w:p>
        </w:tc>
        <w:tc>
          <w:tcPr>
            <w:tcW w:w="953" w:type="pct"/>
          </w:tcPr>
          <w:p w14:paraId="0612F529" w14:textId="509E48DA" w:rsidR="000B014A" w:rsidRPr="000B014A" w:rsidRDefault="000B014A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  <w:lang w:eastAsia="en-US"/>
              </w:rPr>
              <w:t>Устные ответы. Дискуссия. Решение задач</w:t>
            </w:r>
          </w:p>
        </w:tc>
      </w:tr>
      <w:tr w:rsidR="000B014A" w:rsidRPr="0088381A" w14:paraId="6D83965A" w14:textId="77777777" w:rsidTr="00862720">
        <w:trPr>
          <w:trHeight w:val="20"/>
        </w:trPr>
        <w:tc>
          <w:tcPr>
            <w:tcW w:w="282" w:type="pct"/>
          </w:tcPr>
          <w:p w14:paraId="4E9E2277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239D01CE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Анализ рисков инвестиционной деятельности. Анализ инвестиционного портфеля</w:t>
            </w:r>
          </w:p>
        </w:tc>
        <w:tc>
          <w:tcPr>
            <w:tcW w:w="459" w:type="pct"/>
          </w:tcPr>
          <w:p w14:paraId="595AF5C1" w14:textId="1EC94128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26</w:t>
            </w:r>
          </w:p>
        </w:tc>
        <w:tc>
          <w:tcPr>
            <w:tcW w:w="367" w:type="pct"/>
          </w:tcPr>
          <w:p w14:paraId="1192D69E" w14:textId="77CBEB51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14</w:t>
            </w:r>
          </w:p>
        </w:tc>
        <w:tc>
          <w:tcPr>
            <w:tcW w:w="515" w:type="pct"/>
          </w:tcPr>
          <w:p w14:paraId="49401548" w14:textId="1EBA102C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3A7D599A" w14:textId="3DFDDA76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10</w:t>
            </w:r>
          </w:p>
        </w:tc>
        <w:tc>
          <w:tcPr>
            <w:tcW w:w="584" w:type="pct"/>
          </w:tcPr>
          <w:p w14:paraId="75E338BE" w14:textId="36B205F5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12</w:t>
            </w:r>
          </w:p>
        </w:tc>
        <w:tc>
          <w:tcPr>
            <w:tcW w:w="953" w:type="pct"/>
          </w:tcPr>
          <w:p w14:paraId="701FA2FE" w14:textId="628C2844" w:rsidR="000B014A" w:rsidRPr="00B31046" w:rsidRDefault="00C93370" w:rsidP="00862720">
            <w:pPr>
              <w:tabs>
                <w:tab w:val="left" w:pos="54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Р</w:t>
            </w:r>
            <w:r w:rsidR="000B014A" w:rsidRPr="00B31046">
              <w:rPr>
                <w:sz w:val="22"/>
                <w:szCs w:val="22"/>
              </w:rPr>
              <w:t>азбор практических ситуаций, устный опрос</w:t>
            </w:r>
          </w:p>
          <w:p w14:paraId="35ADF458" w14:textId="5A0168CE" w:rsidR="000B014A" w:rsidRPr="000B014A" w:rsidRDefault="000B014A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решение ПОЗ</w:t>
            </w:r>
          </w:p>
        </w:tc>
      </w:tr>
      <w:tr w:rsidR="000B014A" w:rsidRPr="0088381A" w14:paraId="778FC9ED" w14:textId="77777777" w:rsidTr="00862720">
        <w:trPr>
          <w:trHeight w:val="20"/>
        </w:trPr>
        <w:tc>
          <w:tcPr>
            <w:tcW w:w="282" w:type="pct"/>
          </w:tcPr>
          <w:p w14:paraId="6C2BF859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6DE35FB2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46DB291F" w14:textId="705EEAAE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fldChar w:fldCharType="begin"/>
            </w:r>
            <w:r w:rsidRPr="00B31046">
              <w:rPr>
                <w:sz w:val="22"/>
                <w:szCs w:val="22"/>
              </w:rPr>
              <w:instrText xml:space="preserve"> =SUM(ABOVE) </w:instrText>
            </w:r>
            <w:r w:rsidRPr="00B31046">
              <w:rPr>
                <w:sz w:val="22"/>
                <w:szCs w:val="22"/>
              </w:rPr>
              <w:fldChar w:fldCharType="separate"/>
            </w:r>
            <w:r w:rsidRPr="00B31046">
              <w:rPr>
                <w:noProof/>
                <w:sz w:val="22"/>
                <w:szCs w:val="22"/>
              </w:rPr>
              <w:t>144</w:t>
            </w:r>
            <w:r w:rsidRPr="00B31046">
              <w:rPr>
                <w:sz w:val="22"/>
                <w:szCs w:val="22"/>
              </w:rPr>
              <w:fldChar w:fldCharType="end"/>
            </w:r>
          </w:p>
        </w:tc>
        <w:tc>
          <w:tcPr>
            <w:tcW w:w="367" w:type="pct"/>
          </w:tcPr>
          <w:p w14:paraId="60C57508" w14:textId="25043C50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fldChar w:fldCharType="begin"/>
            </w:r>
            <w:r w:rsidRPr="00B31046">
              <w:rPr>
                <w:sz w:val="22"/>
                <w:szCs w:val="22"/>
              </w:rPr>
              <w:instrText xml:space="preserve"> =SUM(ABOVE) </w:instrText>
            </w:r>
            <w:r w:rsidRPr="00B31046">
              <w:rPr>
                <w:sz w:val="22"/>
                <w:szCs w:val="22"/>
              </w:rPr>
              <w:fldChar w:fldCharType="separate"/>
            </w:r>
            <w:r w:rsidRPr="00B31046">
              <w:rPr>
                <w:noProof/>
                <w:sz w:val="22"/>
                <w:szCs w:val="22"/>
              </w:rPr>
              <w:t>68</w:t>
            </w:r>
            <w:r w:rsidRPr="00B31046">
              <w:rPr>
                <w:sz w:val="22"/>
                <w:szCs w:val="22"/>
              </w:rPr>
              <w:fldChar w:fldCharType="end"/>
            </w:r>
          </w:p>
        </w:tc>
        <w:tc>
          <w:tcPr>
            <w:tcW w:w="515" w:type="pct"/>
          </w:tcPr>
          <w:p w14:paraId="1227ADE5" w14:textId="155C4354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fldChar w:fldCharType="begin"/>
            </w:r>
            <w:r w:rsidRPr="00B31046">
              <w:rPr>
                <w:sz w:val="22"/>
                <w:szCs w:val="22"/>
              </w:rPr>
              <w:instrText xml:space="preserve"> =SUM(ABOVE) </w:instrText>
            </w:r>
            <w:r w:rsidRPr="00B31046">
              <w:rPr>
                <w:sz w:val="22"/>
                <w:szCs w:val="22"/>
              </w:rPr>
              <w:fldChar w:fldCharType="separate"/>
            </w:r>
            <w:r w:rsidRPr="00B31046">
              <w:rPr>
                <w:noProof/>
                <w:sz w:val="22"/>
                <w:szCs w:val="22"/>
              </w:rPr>
              <w:t>24</w:t>
            </w:r>
            <w:r w:rsidRPr="00B31046">
              <w:rPr>
                <w:sz w:val="22"/>
                <w:szCs w:val="22"/>
              </w:rPr>
              <w:fldChar w:fldCharType="end"/>
            </w:r>
          </w:p>
        </w:tc>
        <w:tc>
          <w:tcPr>
            <w:tcW w:w="664" w:type="pct"/>
          </w:tcPr>
          <w:p w14:paraId="1746D295" w14:textId="163989C4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fldChar w:fldCharType="begin"/>
            </w:r>
            <w:r w:rsidRPr="00B31046">
              <w:rPr>
                <w:sz w:val="22"/>
                <w:szCs w:val="22"/>
              </w:rPr>
              <w:instrText xml:space="preserve"> =SUM(ABOVE) </w:instrText>
            </w:r>
            <w:r w:rsidRPr="00B31046">
              <w:rPr>
                <w:sz w:val="22"/>
                <w:szCs w:val="22"/>
              </w:rPr>
              <w:fldChar w:fldCharType="separate"/>
            </w:r>
            <w:r w:rsidRPr="00B31046">
              <w:rPr>
                <w:noProof/>
                <w:sz w:val="22"/>
                <w:szCs w:val="22"/>
              </w:rPr>
              <w:t>44</w:t>
            </w:r>
            <w:r w:rsidRPr="00B31046">
              <w:rPr>
                <w:sz w:val="22"/>
                <w:szCs w:val="22"/>
              </w:rPr>
              <w:fldChar w:fldCharType="end"/>
            </w:r>
          </w:p>
        </w:tc>
        <w:tc>
          <w:tcPr>
            <w:tcW w:w="584" w:type="pct"/>
          </w:tcPr>
          <w:p w14:paraId="13094DF0" w14:textId="5BDA667A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fldChar w:fldCharType="begin"/>
            </w:r>
            <w:r w:rsidRPr="00B31046">
              <w:rPr>
                <w:sz w:val="22"/>
                <w:szCs w:val="22"/>
              </w:rPr>
              <w:instrText xml:space="preserve"> =SUM(ABOVE) </w:instrText>
            </w:r>
            <w:r w:rsidRPr="00B31046">
              <w:rPr>
                <w:sz w:val="22"/>
                <w:szCs w:val="22"/>
              </w:rPr>
              <w:fldChar w:fldCharType="separate"/>
            </w:r>
            <w:r w:rsidRPr="00B31046">
              <w:rPr>
                <w:noProof/>
                <w:sz w:val="22"/>
                <w:szCs w:val="22"/>
              </w:rPr>
              <w:t>76</w:t>
            </w:r>
            <w:r w:rsidRPr="00B31046">
              <w:rPr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</w:tcPr>
          <w:p w14:paraId="66FF9F51" w14:textId="0CE567A9" w:rsidR="000B014A" w:rsidRPr="000B014A" w:rsidRDefault="000B014A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Согласно учебному плану: Проектная работа</w:t>
            </w:r>
          </w:p>
        </w:tc>
      </w:tr>
      <w:tr w:rsidR="000B014A" w:rsidRPr="0088381A" w14:paraId="60354C21" w14:textId="77777777" w:rsidTr="00C93370">
        <w:trPr>
          <w:trHeight w:val="20"/>
        </w:trPr>
        <w:tc>
          <w:tcPr>
            <w:tcW w:w="282" w:type="pct"/>
          </w:tcPr>
          <w:p w14:paraId="624291B1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EDC123C" w14:textId="77777777" w:rsidR="000B014A" w:rsidRPr="0088381A" w:rsidRDefault="000B014A" w:rsidP="000B014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4BB466F5" w14:textId="74DA14DC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62DE92B4" w14:textId="77CF1DBF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47</w:t>
            </w:r>
          </w:p>
        </w:tc>
        <w:tc>
          <w:tcPr>
            <w:tcW w:w="515" w:type="pct"/>
          </w:tcPr>
          <w:p w14:paraId="0FAEEB18" w14:textId="3FE918AA" w:rsidR="000B014A" w:rsidRPr="000B014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64" w:type="pct"/>
          </w:tcPr>
          <w:p w14:paraId="447DBA2E" w14:textId="38627667" w:rsidR="000B014A" w:rsidRPr="000B014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84" w:type="pct"/>
          </w:tcPr>
          <w:p w14:paraId="265C54F9" w14:textId="22E189B1" w:rsidR="000B014A" w:rsidRPr="000B014A" w:rsidRDefault="000B014A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53</w:t>
            </w:r>
          </w:p>
        </w:tc>
        <w:tc>
          <w:tcPr>
            <w:tcW w:w="953" w:type="pct"/>
            <w:vAlign w:val="bottom"/>
          </w:tcPr>
          <w:p w14:paraId="3F349B44" w14:textId="67C38255" w:rsidR="000B014A" w:rsidRPr="000B014A" w:rsidRDefault="000B014A" w:rsidP="000B014A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B31046">
              <w:rPr>
                <w:sz w:val="22"/>
                <w:szCs w:val="22"/>
              </w:rPr>
              <w:t>—</w:t>
            </w:r>
          </w:p>
        </w:tc>
      </w:tr>
    </w:tbl>
    <w:p w14:paraId="77B67250" w14:textId="77777777" w:rsidR="00175B85" w:rsidRPr="0088381A" w:rsidRDefault="00175B85" w:rsidP="00175B85">
      <w:pPr>
        <w:suppressAutoHyphens/>
        <w:spacing w:line="240" w:lineRule="auto"/>
        <w:ind w:firstLine="0"/>
        <w:contextualSpacing/>
        <w:rPr>
          <w:sz w:val="18"/>
          <w:szCs w:val="18"/>
        </w:rPr>
      </w:pPr>
      <w:r w:rsidRPr="0088381A">
        <w:rPr>
          <w:sz w:val="18"/>
          <w:szCs w:val="1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FBB213" w14:textId="77777777" w:rsidR="00D65379" w:rsidRDefault="00D65379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</w:p>
    <w:p w14:paraId="577B58AE" w14:textId="7E4E46B6" w:rsidR="003B6F98" w:rsidRPr="00D65379" w:rsidRDefault="00BD1723" w:rsidP="00642A3A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D65379">
        <w:rPr>
          <w:bCs/>
          <w:szCs w:val="24"/>
        </w:rPr>
        <w:t>Форма обучения - очно-заочная</w:t>
      </w:r>
    </w:p>
    <w:p w14:paraId="29A39934" w14:textId="6B5F2CC8" w:rsidR="003B6F98" w:rsidRPr="00D65379" w:rsidRDefault="00BD1723" w:rsidP="00642A3A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D65379">
        <w:rPr>
          <w:bCs/>
          <w:szCs w:val="24"/>
        </w:rPr>
        <w:t>ОП "Бизнес-анализ, налоги и аудит",</w:t>
      </w:r>
      <w:r w:rsidR="00D06EF0" w:rsidRPr="00D65379">
        <w:rPr>
          <w:bCs/>
          <w:szCs w:val="24"/>
        </w:rPr>
        <w:t xml:space="preserve"> </w:t>
      </w:r>
      <w:r w:rsidRPr="00D65379">
        <w:rPr>
          <w:bCs/>
          <w:szCs w:val="24"/>
        </w:rPr>
        <w:t>профиль: "Учет, анализ и аудит"</w:t>
      </w:r>
      <w:r w:rsidR="00862720">
        <w:rPr>
          <w:bCs/>
          <w:szCs w:val="24"/>
        </w:rPr>
        <w:t>, ИОО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BC2ECE" w:rsidRPr="0088381A" w14:paraId="65488F33" w14:textId="77777777" w:rsidTr="00D31CD7">
        <w:trPr>
          <w:trHeight w:val="20"/>
        </w:trPr>
        <w:tc>
          <w:tcPr>
            <w:tcW w:w="282" w:type="pct"/>
            <w:vMerge w:val="restart"/>
          </w:tcPr>
          <w:p w14:paraId="3DFBFF80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№</w:t>
            </w:r>
          </w:p>
          <w:p w14:paraId="0785ABA4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2E1679C3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2F49F6BF" w14:textId="77777777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38BCD1C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C2ECE" w:rsidRPr="0088381A" w14:paraId="550C2AF4" w14:textId="77777777" w:rsidTr="00D31CD7">
        <w:trPr>
          <w:trHeight w:val="20"/>
        </w:trPr>
        <w:tc>
          <w:tcPr>
            <w:tcW w:w="282" w:type="pct"/>
            <w:vMerge/>
          </w:tcPr>
          <w:p w14:paraId="2BAA842D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479D745C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7E85C83B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6D5F8554" w14:textId="71FDA78F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Контактная работа - Аудиторная работа</w:t>
            </w:r>
            <w:r w:rsidR="00471C02" w:rsidRPr="0088381A">
              <w:rPr>
                <w:sz w:val="22"/>
                <w:szCs w:val="22"/>
              </w:rP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048AD823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D926A7D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BC2ECE" w:rsidRPr="0088381A" w14:paraId="3869DA3C" w14:textId="77777777" w:rsidTr="00D31CD7">
        <w:trPr>
          <w:trHeight w:val="20"/>
        </w:trPr>
        <w:tc>
          <w:tcPr>
            <w:tcW w:w="282" w:type="pct"/>
            <w:vMerge/>
          </w:tcPr>
          <w:p w14:paraId="4ED8C1E9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6C93D75E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7EBA152D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67" w:type="pct"/>
          </w:tcPr>
          <w:p w14:paraId="43CB4C12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Общая</w:t>
            </w:r>
          </w:p>
        </w:tc>
        <w:tc>
          <w:tcPr>
            <w:tcW w:w="515" w:type="pct"/>
          </w:tcPr>
          <w:p w14:paraId="69321798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41BFFFE1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7DC83686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</w:tcPr>
          <w:p w14:paraId="04E0A014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BC2ECE" w:rsidRPr="0088381A" w14:paraId="740CDA03" w14:textId="77777777" w:rsidTr="00862720">
        <w:trPr>
          <w:trHeight w:val="20"/>
        </w:trPr>
        <w:tc>
          <w:tcPr>
            <w:tcW w:w="282" w:type="pct"/>
          </w:tcPr>
          <w:p w14:paraId="4FE607C3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46C4A71F" w14:textId="35EDA4D7" w:rsidR="00BC2ECE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Концептуальные основы анализа инвестиционных процессов организации</w:t>
            </w:r>
          </w:p>
        </w:tc>
        <w:tc>
          <w:tcPr>
            <w:tcW w:w="459" w:type="pct"/>
          </w:tcPr>
          <w:p w14:paraId="014C1D98" w14:textId="2BC0047E" w:rsidR="00BC2ECE" w:rsidRPr="0088381A" w:rsidRDefault="00DE1934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  <w:r w:rsidR="00F21BD9" w:rsidRPr="0088381A">
              <w:rPr>
                <w:sz w:val="22"/>
                <w:szCs w:val="22"/>
              </w:rPr>
              <w:t>7</w:t>
            </w:r>
          </w:p>
        </w:tc>
        <w:tc>
          <w:tcPr>
            <w:tcW w:w="367" w:type="pct"/>
          </w:tcPr>
          <w:p w14:paraId="6017EEB7" w14:textId="5D47EE98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</w:p>
        </w:tc>
        <w:tc>
          <w:tcPr>
            <w:tcW w:w="515" w:type="pct"/>
          </w:tcPr>
          <w:p w14:paraId="112DB98D" w14:textId="4619C2D6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223417B6" w14:textId="77777777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584" w:type="pct"/>
          </w:tcPr>
          <w:p w14:paraId="437E7184" w14:textId="75A06FF1" w:rsidR="00BC2ECE" w:rsidRPr="0088381A" w:rsidRDefault="00DE1934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14</w:t>
            </w:r>
          </w:p>
        </w:tc>
        <w:tc>
          <w:tcPr>
            <w:tcW w:w="953" w:type="pct"/>
          </w:tcPr>
          <w:p w14:paraId="64D5AAF8" w14:textId="6251812C" w:rsidR="00BC2ECE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</w:t>
            </w:r>
            <w:r w:rsidR="00BC2ECE" w:rsidRPr="0088381A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BC2ECE" w:rsidRPr="0088381A">
              <w:rPr>
                <w:sz w:val="22"/>
                <w:szCs w:val="22"/>
              </w:rPr>
              <w:t>опрос, групповая дискуссия</w:t>
            </w:r>
          </w:p>
        </w:tc>
      </w:tr>
      <w:tr w:rsidR="00BC2ECE" w:rsidRPr="0088381A" w14:paraId="2F25501B" w14:textId="77777777" w:rsidTr="00862720">
        <w:trPr>
          <w:trHeight w:val="20"/>
        </w:trPr>
        <w:tc>
          <w:tcPr>
            <w:tcW w:w="282" w:type="pct"/>
          </w:tcPr>
          <w:p w14:paraId="2C1490D7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2C054360" w14:textId="4803A3ED" w:rsidR="00BC2ECE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Концепция наращения и дисконтирования инвестиционного капитала</w:t>
            </w:r>
          </w:p>
        </w:tc>
        <w:tc>
          <w:tcPr>
            <w:tcW w:w="459" w:type="pct"/>
          </w:tcPr>
          <w:p w14:paraId="60F68759" w14:textId="3C6C9B7D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  <w:r w:rsidR="00DE1934" w:rsidRPr="0088381A">
              <w:rPr>
                <w:sz w:val="22"/>
                <w:szCs w:val="22"/>
              </w:rPr>
              <w:t>6</w:t>
            </w:r>
          </w:p>
        </w:tc>
        <w:tc>
          <w:tcPr>
            <w:tcW w:w="367" w:type="pct"/>
          </w:tcPr>
          <w:p w14:paraId="6CB35A7D" w14:textId="3E2FC1C7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14</w:t>
            </w:r>
          </w:p>
        </w:tc>
        <w:tc>
          <w:tcPr>
            <w:tcW w:w="515" w:type="pct"/>
          </w:tcPr>
          <w:p w14:paraId="37A36299" w14:textId="064D5A85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</w:t>
            </w:r>
          </w:p>
        </w:tc>
        <w:tc>
          <w:tcPr>
            <w:tcW w:w="664" w:type="pct"/>
          </w:tcPr>
          <w:p w14:paraId="120A64B9" w14:textId="323D9017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33C6B838" w14:textId="01873F20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22</w:t>
            </w:r>
          </w:p>
        </w:tc>
        <w:tc>
          <w:tcPr>
            <w:tcW w:w="953" w:type="pct"/>
          </w:tcPr>
          <w:p w14:paraId="6995F9DC" w14:textId="7184A3A6" w:rsidR="00BC2ECE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</w:t>
            </w:r>
            <w:r w:rsidR="00BC2ECE" w:rsidRPr="0088381A">
              <w:rPr>
                <w:sz w:val="22"/>
                <w:szCs w:val="22"/>
              </w:rPr>
              <w:t>азбор</w:t>
            </w:r>
            <w:r>
              <w:rPr>
                <w:sz w:val="22"/>
                <w:szCs w:val="22"/>
              </w:rPr>
              <w:t xml:space="preserve"> </w:t>
            </w:r>
            <w:r w:rsidR="00BC2ECE" w:rsidRPr="0088381A">
              <w:rPr>
                <w:sz w:val="22"/>
                <w:szCs w:val="22"/>
              </w:rPr>
              <w:t>практических ситуаций, устный опрос</w:t>
            </w:r>
          </w:p>
          <w:p w14:paraId="399F4BA2" w14:textId="77777777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решение ПОЗ</w:t>
            </w:r>
          </w:p>
        </w:tc>
      </w:tr>
      <w:tr w:rsidR="00BC2ECE" w:rsidRPr="0088381A" w14:paraId="73927F0F" w14:textId="77777777" w:rsidTr="00862720">
        <w:trPr>
          <w:trHeight w:val="20"/>
        </w:trPr>
        <w:tc>
          <w:tcPr>
            <w:tcW w:w="282" w:type="pct"/>
          </w:tcPr>
          <w:p w14:paraId="457EF5DF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718C37E1" w14:textId="24003838" w:rsidR="00BC2ECE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Методы оценки экономической эффективности и окупаемости долгосрочных инвестиций </w:t>
            </w:r>
          </w:p>
        </w:tc>
        <w:tc>
          <w:tcPr>
            <w:tcW w:w="459" w:type="pct"/>
          </w:tcPr>
          <w:p w14:paraId="2B48A874" w14:textId="4C2AF471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  <w:r w:rsidR="00DE1934" w:rsidRPr="0088381A">
              <w:rPr>
                <w:sz w:val="22"/>
                <w:szCs w:val="22"/>
              </w:rPr>
              <w:t>6</w:t>
            </w:r>
          </w:p>
        </w:tc>
        <w:tc>
          <w:tcPr>
            <w:tcW w:w="367" w:type="pct"/>
          </w:tcPr>
          <w:p w14:paraId="1D732B68" w14:textId="6BEC0B34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  <w:r w:rsidR="00DE1934" w:rsidRPr="0088381A"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6654F046" w14:textId="2385E638" w:rsidR="00BC2ECE" w:rsidRPr="0088381A" w:rsidRDefault="00DE1934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</w:t>
            </w:r>
          </w:p>
        </w:tc>
        <w:tc>
          <w:tcPr>
            <w:tcW w:w="664" w:type="pct"/>
          </w:tcPr>
          <w:p w14:paraId="63928FCF" w14:textId="2E8F7720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08A3E500" w14:textId="19F6FF36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22</w:t>
            </w:r>
          </w:p>
        </w:tc>
        <w:tc>
          <w:tcPr>
            <w:tcW w:w="953" w:type="pct"/>
          </w:tcPr>
          <w:p w14:paraId="1294DA97" w14:textId="41166FD5" w:rsidR="00BC2ECE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</w:t>
            </w:r>
            <w:r w:rsidR="00BC2ECE" w:rsidRPr="0088381A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BC2ECE" w:rsidRPr="0088381A">
              <w:rPr>
                <w:sz w:val="22"/>
                <w:szCs w:val="22"/>
              </w:rPr>
              <w:t>опрос, групповая дискуссия, Электронная презентация по индивидуальному заданию</w:t>
            </w:r>
          </w:p>
        </w:tc>
      </w:tr>
      <w:tr w:rsidR="00BC2ECE" w:rsidRPr="0088381A" w14:paraId="31E3E0C0" w14:textId="77777777" w:rsidTr="00862720">
        <w:trPr>
          <w:trHeight w:val="20"/>
        </w:trPr>
        <w:tc>
          <w:tcPr>
            <w:tcW w:w="282" w:type="pct"/>
          </w:tcPr>
          <w:p w14:paraId="56216918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5AC9A74B" w14:textId="4C5766DA" w:rsidR="00BC2ECE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Цена авансированного инвестиционного капитала</w:t>
            </w:r>
          </w:p>
        </w:tc>
        <w:tc>
          <w:tcPr>
            <w:tcW w:w="459" w:type="pct"/>
          </w:tcPr>
          <w:p w14:paraId="0523BF77" w14:textId="77777777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28</w:t>
            </w:r>
          </w:p>
        </w:tc>
        <w:tc>
          <w:tcPr>
            <w:tcW w:w="367" w:type="pct"/>
          </w:tcPr>
          <w:p w14:paraId="4774FC31" w14:textId="02473EAB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10</w:t>
            </w:r>
          </w:p>
        </w:tc>
        <w:tc>
          <w:tcPr>
            <w:tcW w:w="515" w:type="pct"/>
          </w:tcPr>
          <w:p w14:paraId="6DFBB3F9" w14:textId="7FC93F0E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C343EEE" w14:textId="4F8B1DAA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2B5F2AD2" w14:textId="034E73ED" w:rsidR="00BC2ECE" w:rsidRPr="0088381A" w:rsidRDefault="00DE1934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18</w:t>
            </w:r>
          </w:p>
        </w:tc>
        <w:tc>
          <w:tcPr>
            <w:tcW w:w="953" w:type="pct"/>
          </w:tcPr>
          <w:p w14:paraId="7CFA8597" w14:textId="77777777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Устные ответы. Дискуссия. Решение задач</w:t>
            </w:r>
          </w:p>
        </w:tc>
      </w:tr>
      <w:tr w:rsidR="00BC2ECE" w:rsidRPr="0088381A" w14:paraId="4B16DFB7" w14:textId="77777777" w:rsidTr="00862720">
        <w:trPr>
          <w:trHeight w:val="20"/>
        </w:trPr>
        <w:tc>
          <w:tcPr>
            <w:tcW w:w="282" w:type="pct"/>
          </w:tcPr>
          <w:p w14:paraId="0E31F900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2E2A20E9" w14:textId="3471772B" w:rsidR="00BC2ECE" w:rsidRPr="0088381A" w:rsidRDefault="00441E53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Анализ рисков инвестиционной деятельности. Анализ </w:t>
            </w:r>
            <w:r w:rsidRPr="0088381A">
              <w:rPr>
                <w:sz w:val="22"/>
                <w:szCs w:val="22"/>
              </w:rPr>
              <w:lastRenderedPageBreak/>
              <w:t>инвестиционного портфеля</w:t>
            </w:r>
          </w:p>
        </w:tc>
        <w:tc>
          <w:tcPr>
            <w:tcW w:w="459" w:type="pct"/>
          </w:tcPr>
          <w:p w14:paraId="213D4F0E" w14:textId="373D5682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367" w:type="pct"/>
          </w:tcPr>
          <w:p w14:paraId="480E9FB5" w14:textId="1ECD8E0A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9</w:t>
            </w:r>
          </w:p>
        </w:tc>
        <w:tc>
          <w:tcPr>
            <w:tcW w:w="515" w:type="pct"/>
          </w:tcPr>
          <w:p w14:paraId="7411B180" w14:textId="4221E2DB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</w:p>
        </w:tc>
        <w:tc>
          <w:tcPr>
            <w:tcW w:w="664" w:type="pct"/>
          </w:tcPr>
          <w:p w14:paraId="65D37807" w14:textId="7369723C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7CB0A08C" w14:textId="457F9422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18</w:t>
            </w:r>
          </w:p>
        </w:tc>
        <w:tc>
          <w:tcPr>
            <w:tcW w:w="953" w:type="pct"/>
          </w:tcPr>
          <w:p w14:paraId="1F0C0C4E" w14:textId="56266BCA" w:rsidR="00BC2ECE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</w:t>
            </w:r>
            <w:r w:rsidR="00BC2ECE" w:rsidRPr="0088381A">
              <w:rPr>
                <w:sz w:val="22"/>
                <w:szCs w:val="22"/>
              </w:rPr>
              <w:t>азбор</w:t>
            </w:r>
            <w:r>
              <w:rPr>
                <w:sz w:val="22"/>
                <w:szCs w:val="22"/>
              </w:rPr>
              <w:t xml:space="preserve"> </w:t>
            </w:r>
            <w:r w:rsidR="00BC2ECE" w:rsidRPr="0088381A">
              <w:rPr>
                <w:sz w:val="22"/>
                <w:szCs w:val="22"/>
              </w:rPr>
              <w:t>практических ситуаций, устный опрос</w:t>
            </w:r>
          </w:p>
          <w:p w14:paraId="2C40C01D" w14:textId="77777777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lastRenderedPageBreak/>
              <w:t xml:space="preserve">решение ПОЗ </w:t>
            </w:r>
          </w:p>
        </w:tc>
      </w:tr>
      <w:tr w:rsidR="00BC2ECE" w:rsidRPr="0088381A" w14:paraId="2991CB2D" w14:textId="77777777" w:rsidTr="00862720">
        <w:trPr>
          <w:trHeight w:val="20"/>
        </w:trPr>
        <w:tc>
          <w:tcPr>
            <w:tcW w:w="282" w:type="pct"/>
          </w:tcPr>
          <w:p w14:paraId="47915EC0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2EECBB7A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4AE0F4FC" w14:textId="035E4EB1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144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7" w:type="pct"/>
          </w:tcPr>
          <w:p w14:paraId="33235432" w14:textId="66D507CD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50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515" w:type="pct"/>
          </w:tcPr>
          <w:p w14:paraId="6D61C42C" w14:textId="75DFEB06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16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664" w:type="pct"/>
          </w:tcPr>
          <w:p w14:paraId="5AAFCD29" w14:textId="0528ECD6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34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584" w:type="pct"/>
          </w:tcPr>
          <w:p w14:paraId="255E7D6E" w14:textId="3AFC8C4B" w:rsidR="00BC2ECE" w:rsidRPr="0088381A" w:rsidRDefault="00F21BD9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94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</w:tcPr>
          <w:p w14:paraId="34FEAF24" w14:textId="77777777" w:rsidR="00BC2ECE" w:rsidRPr="0088381A" w:rsidRDefault="00BC2ECE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BC2ECE" w:rsidRPr="0088381A" w14:paraId="42A95101" w14:textId="77777777" w:rsidTr="00C93370">
        <w:trPr>
          <w:trHeight w:val="20"/>
        </w:trPr>
        <w:tc>
          <w:tcPr>
            <w:tcW w:w="282" w:type="pct"/>
          </w:tcPr>
          <w:p w14:paraId="592C41AE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11E0A33B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71E2BAF0" w14:textId="77777777" w:rsidR="00BC2ECE" w:rsidRPr="0088381A" w:rsidRDefault="00BC2ECE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222A8559" w14:textId="5D65A57A" w:rsidR="00BC2ECE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35</w:t>
            </w:r>
          </w:p>
        </w:tc>
        <w:tc>
          <w:tcPr>
            <w:tcW w:w="515" w:type="pct"/>
          </w:tcPr>
          <w:p w14:paraId="544A5A0F" w14:textId="31ED1EFA" w:rsidR="00BC2ECE" w:rsidRPr="0088381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64" w:type="pct"/>
          </w:tcPr>
          <w:p w14:paraId="436DCA2A" w14:textId="3CBD9177" w:rsidR="00BC2ECE" w:rsidRPr="0088381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84" w:type="pct"/>
          </w:tcPr>
          <w:p w14:paraId="65F1897E" w14:textId="10F4D2F6" w:rsidR="00BC2ECE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65</w:t>
            </w:r>
          </w:p>
        </w:tc>
        <w:tc>
          <w:tcPr>
            <w:tcW w:w="953" w:type="pct"/>
          </w:tcPr>
          <w:p w14:paraId="7E34979D" w14:textId="77777777" w:rsidR="00BC2ECE" w:rsidRPr="0088381A" w:rsidRDefault="00BC2ECE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—</w:t>
            </w:r>
          </w:p>
        </w:tc>
      </w:tr>
    </w:tbl>
    <w:p w14:paraId="0048201A" w14:textId="77777777" w:rsidR="00DB4566" w:rsidRPr="0088381A" w:rsidRDefault="00DB4566" w:rsidP="00642A3A">
      <w:pPr>
        <w:suppressAutoHyphens/>
        <w:spacing w:line="240" w:lineRule="auto"/>
        <w:ind w:firstLine="0"/>
        <w:contextualSpacing/>
        <w:rPr>
          <w:sz w:val="18"/>
          <w:szCs w:val="18"/>
        </w:rPr>
      </w:pPr>
      <w:bookmarkStart w:id="24" w:name="_Toc89619179"/>
      <w:bookmarkStart w:id="25" w:name="_Toc466310755"/>
      <w:r w:rsidRPr="0088381A">
        <w:rPr>
          <w:sz w:val="18"/>
          <w:szCs w:val="1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444414" w14:textId="77777777" w:rsidR="00DB4566" w:rsidRPr="0088381A" w:rsidRDefault="00DB456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1B3143F" w14:textId="6EAA651B" w:rsidR="008A03BF" w:rsidRPr="00C93370" w:rsidRDefault="008A03BF" w:rsidP="00642A3A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C93370">
        <w:rPr>
          <w:bCs/>
          <w:szCs w:val="24"/>
        </w:rPr>
        <w:t xml:space="preserve">Очно-заочная форма обучения </w:t>
      </w:r>
    </w:p>
    <w:p w14:paraId="0E1C97A5" w14:textId="3D3439B4" w:rsidR="008A03BF" w:rsidRPr="00C93370" w:rsidRDefault="00BD1723" w:rsidP="00642A3A">
      <w:pPr>
        <w:suppressAutoHyphens/>
        <w:spacing w:line="240" w:lineRule="auto"/>
        <w:ind w:firstLine="0"/>
        <w:contextualSpacing/>
        <w:rPr>
          <w:bCs/>
          <w:szCs w:val="24"/>
        </w:rPr>
      </w:pPr>
      <w:r w:rsidRPr="00C93370">
        <w:rPr>
          <w:bCs/>
          <w:szCs w:val="24"/>
        </w:rPr>
        <w:t>ОП «Аналитика и аудит»</w:t>
      </w:r>
      <w:r w:rsidR="00D65379">
        <w:rPr>
          <w:bCs/>
          <w:szCs w:val="24"/>
        </w:rPr>
        <w:t>, п</w:t>
      </w:r>
      <w:r w:rsidRPr="00C93370">
        <w:rPr>
          <w:bCs/>
          <w:szCs w:val="24"/>
        </w:rPr>
        <w:t>рофиль: «Аналитика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8A03BF" w:rsidRPr="0088381A" w14:paraId="55DB6ACA" w14:textId="77777777" w:rsidTr="00C93370">
        <w:trPr>
          <w:trHeight w:val="20"/>
        </w:trPr>
        <w:tc>
          <w:tcPr>
            <w:tcW w:w="282" w:type="pct"/>
            <w:vMerge w:val="restart"/>
          </w:tcPr>
          <w:p w14:paraId="79F257D9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№</w:t>
            </w:r>
          </w:p>
          <w:p w14:paraId="612127E6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п\п</w:t>
            </w:r>
          </w:p>
        </w:tc>
        <w:tc>
          <w:tcPr>
            <w:tcW w:w="1176" w:type="pct"/>
            <w:vMerge w:val="restart"/>
          </w:tcPr>
          <w:p w14:paraId="50049D5D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15C775" w14:textId="77777777" w:rsidR="008A03BF" w:rsidRPr="0088381A" w:rsidRDefault="008A03B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A91C911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A03BF" w:rsidRPr="0088381A" w14:paraId="5FC729F7" w14:textId="77777777" w:rsidTr="00C93370">
        <w:trPr>
          <w:trHeight w:val="20"/>
        </w:trPr>
        <w:tc>
          <w:tcPr>
            <w:tcW w:w="282" w:type="pct"/>
            <w:vMerge/>
          </w:tcPr>
          <w:p w14:paraId="5D9CAA83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5E464957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49788212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Всего</w:t>
            </w:r>
          </w:p>
        </w:tc>
        <w:tc>
          <w:tcPr>
            <w:tcW w:w="1546" w:type="pct"/>
            <w:gridSpan w:val="3"/>
          </w:tcPr>
          <w:p w14:paraId="2F22C2DC" w14:textId="77777777" w:rsidR="008A03BF" w:rsidRPr="0088381A" w:rsidRDefault="008A03B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Контактная работа - Аудиторная работа*</w:t>
            </w:r>
          </w:p>
        </w:tc>
        <w:tc>
          <w:tcPr>
            <w:tcW w:w="584" w:type="pct"/>
            <w:vMerge w:val="restart"/>
            <w:vAlign w:val="center"/>
          </w:tcPr>
          <w:p w14:paraId="639A2EFD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2D097B2D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8A03BF" w:rsidRPr="0088381A" w14:paraId="41FBD5DC" w14:textId="77777777" w:rsidTr="00D31CD7">
        <w:trPr>
          <w:trHeight w:val="20"/>
        </w:trPr>
        <w:tc>
          <w:tcPr>
            <w:tcW w:w="282" w:type="pct"/>
            <w:vMerge/>
          </w:tcPr>
          <w:p w14:paraId="76A1C08B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  <w:vMerge/>
          </w:tcPr>
          <w:p w14:paraId="36649034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459" w:type="pct"/>
            <w:vMerge/>
          </w:tcPr>
          <w:p w14:paraId="4AFCF089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67" w:type="pct"/>
          </w:tcPr>
          <w:p w14:paraId="64A482D9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Общая</w:t>
            </w:r>
          </w:p>
        </w:tc>
        <w:tc>
          <w:tcPr>
            <w:tcW w:w="515" w:type="pct"/>
          </w:tcPr>
          <w:p w14:paraId="163C98D3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2DBF8FE6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29003BB4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</w:tcPr>
          <w:p w14:paraId="08FF375E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</w:tr>
      <w:tr w:rsidR="005612B6" w:rsidRPr="0088381A" w14:paraId="68A10F34" w14:textId="77777777" w:rsidTr="00862720">
        <w:trPr>
          <w:trHeight w:val="20"/>
        </w:trPr>
        <w:tc>
          <w:tcPr>
            <w:tcW w:w="282" w:type="pct"/>
          </w:tcPr>
          <w:p w14:paraId="7548220D" w14:textId="7777777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</w:p>
        </w:tc>
        <w:tc>
          <w:tcPr>
            <w:tcW w:w="1176" w:type="pct"/>
          </w:tcPr>
          <w:p w14:paraId="6B4F3159" w14:textId="62F6568E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Концептуальные основы анализа инвестиционных процессов организации</w:t>
            </w:r>
          </w:p>
        </w:tc>
        <w:tc>
          <w:tcPr>
            <w:tcW w:w="459" w:type="pct"/>
          </w:tcPr>
          <w:p w14:paraId="5825216F" w14:textId="51CF5D5B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16</w:t>
            </w:r>
          </w:p>
        </w:tc>
        <w:tc>
          <w:tcPr>
            <w:tcW w:w="367" w:type="pct"/>
          </w:tcPr>
          <w:p w14:paraId="23809424" w14:textId="77777777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</w:t>
            </w:r>
          </w:p>
        </w:tc>
        <w:tc>
          <w:tcPr>
            <w:tcW w:w="515" w:type="pct"/>
          </w:tcPr>
          <w:p w14:paraId="16BFE360" w14:textId="77777777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5A82997D" w14:textId="77777777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584" w:type="pct"/>
          </w:tcPr>
          <w:p w14:paraId="5F47326A" w14:textId="203DF1BF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12</w:t>
            </w:r>
          </w:p>
        </w:tc>
        <w:tc>
          <w:tcPr>
            <w:tcW w:w="953" w:type="pct"/>
          </w:tcPr>
          <w:p w14:paraId="4965FCD3" w14:textId="1797C3D4" w:rsidR="005612B6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</w:t>
            </w:r>
            <w:r w:rsidR="005612B6" w:rsidRPr="0088381A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5612B6" w:rsidRPr="0088381A">
              <w:rPr>
                <w:sz w:val="22"/>
                <w:szCs w:val="22"/>
              </w:rPr>
              <w:t>опрос, групповая дискуссия</w:t>
            </w:r>
          </w:p>
        </w:tc>
      </w:tr>
      <w:tr w:rsidR="005612B6" w:rsidRPr="0088381A" w14:paraId="40763423" w14:textId="77777777" w:rsidTr="00862720">
        <w:trPr>
          <w:trHeight w:val="20"/>
        </w:trPr>
        <w:tc>
          <w:tcPr>
            <w:tcW w:w="282" w:type="pct"/>
          </w:tcPr>
          <w:p w14:paraId="05D134F5" w14:textId="7777777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1176" w:type="pct"/>
          </w:tcPr>
          <w:p w14:paraId="45E9402B" w14:textId="46ABF81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Концепция наращения и дисконтирования инвестиционного капитала</w:t>
            </w:r>
          </w:p>
        </w:tc>
        <w:tc>
          <w:tcPr>
            <w:tcW w:w="459" w:type="pct"/>
          </w:tcPr>
          <w:p w14:paraId="204F8F0F" w14:textId="029FB370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40</w:t>
            </w:r>
          </w:p>
        </w:tc>
        <w:tc>
          <w:tcPr>
            <w:tcW w:w="367" w:type="pct"/>
          </w:tcPr>
          <w:p w14:paraId="272FF955" w14:textId="5E378731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18</w:t>
            </w:r>
          </w:p>
        </w:tc>
        <w:tc>
          <w:tcPr>
            <w:tcW w:w="515" w:type="pct"/>
          </w:tcPr>
          <w:p w14:paraId="767D0545" w14:textId="4642B5DF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</w:t>
            </w:r>
          </w:p>
        </w:tc>
        <w:tc>
          <w:tcPr>
            <w:tcW w:w="664" w:type="pct"/>
          </w:tcPr>
          <w:p w14:paraId="35402EA3" w14:textId="5FEAC379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12</w:t>
            </w:r>
          </w:p>
        </w:tc>
        <w:tc>
          <w:tcPr>
            <w:tcW w:w="584" w:type="pct"/>
          </w:tcPr>
          <w:p w14:paraId="7A4A05BE" w14:textId="40820094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22</w:t>
            </w:r>
          </w:p>
        </w:tc>
        <w:tc>
          <w:tcPr>
            <w:tcW w:w="953" w:type="pct"/>
          </w:tcPr>
          <w:p w14:paraId="04CB44C3" w14:textId="4B974491" w:rsidR="005612B6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</w:t>
            </w:r>
            <w:r w:rsidR="005612B6" w:rsidRPr="0088381A">
              <w:rPr>
                <w:sz w:val="22"/>
                <w:szCs w:val="22"/>
              </w:rPr>
              <w:t>азбор</w:t>
            </w:r>
            <w:r>
              <w:rPr>
                <w:sz w:val="22"/>
                <w:szCs w:val="22"/>
              </w:rPr>
              <w:t xml:space="preserve"> </w:t>
            </w:r>
            <w:r w:rsidR="005612B6" w:rsidRPr="0088381A">
              <w:rPr>
                <w:sz w:val="22"/>
                <w:szCs w:val="22"/>
              </w:rPr>
              <w:t>практических ситуаций, устный опрос</w:t>
            </w:r>
          </w:p>
          <w:p w14:paraId="05198E56" w14:textId="77777777" w:rsidR="005612B6" w:rsidRPr="0088381A" w:rsidRDefault="005612B6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решение ПОЗ</w:t>
            </w:r>
          </w:p>
        </w:tc>
      </w:tr>
      <w:tr w:rsidR="005612B6" w:rsidRPr="0088381A" w14:paraId="25F2FFC0" w14:textId="77777777" w:rsidTr="00862720">
        <w:trPr>
          <w:trHeight w:val="20"/>
        </w:trPr>
        <w:tc>
          <w:tcPr>
            <w:tcW w:w="282" w:type="pct"/>
          </w:tcPr>
          <w:p w14:paraId="11BAF3B7" w14:textId="7777777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3</w:t>
            </w:r>
          </w:p>
        </w:tc>
        <w:tc>
          <w:tcPr>
            <w:tcW w:w="1176" w:type="pct"/>
          </w:tcPr>
          <w:p w14:paraId="2D96DF45" w14:textId="4E597008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Методы оценки экономической эффективности и окупаемости долгосрочных инвестиций </w:t>
            </w:r>
          </w:p>
        </w:tc>
        <w:tc>
          <w:tcPr>
            <w:tcW w:w="459" w:type="pct"/>
          </w:tcPr>
          <w:p w14:paraId="10002273" w14:textId="35F913CF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40</w:t>
            </w:r>
          </w:p>
        </w:tc>
        <w:tc>
          <w:tcPr>
            <w:tcW w:w="367" w:type="pct"/>
          </w:tcPr>
          <w:p w14:paraId="70365B15" w14:textId="50F1A435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20</w:t>
            </w:r>
          </w:p>
        </w:tc>
        <w:tc>
          <w:tcPr>
            <w:tcW w:w="515" w:type="pct"/>
          </w:tcPr>
          <w:p w14:paraId="70513581" w14:textId="35BE32C1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6</w:t>
            </w:r>
          </w:p>
        </w:tc>
        <w:tc>
          <w:tcPr>
            <w:tcW w:w="664" w:type="pct"/>
          </w:tcPr>
          <w:p w14:paraId="767E7FE2" w14:textId="48B1F2D3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14</w:t>
            </w:r>
          </w:p>
        </w:tc>
        <w:tc>
          <w:tcPr>
            <w:tcW w:w="584" w:type="pct"/>
          </w:tcPr>
          <w:p w14:paraId="6DFD0233" w14:textId="2F957215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20</w:t>
            </w:r>
          </w:p>
        </w:tc>
        <w:tc>
          <w:tcPr>
            <w:tcW w:w="953" w:type="pct"/>
          </w:tcPr>
          <w:p w14:paraId="1E4A5D88" w14:textId="76B510ED" w:rsidR="005612B6" w:rsidRPr="0088381A" w:rsidRDefault="00C9337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</w:t>
            </w:r>
            <w:r w:rsidR="005612B6" w:rsidRPr="0088381A">
              <w:rPr>
                <w:sz w:val="22"/>
                <w:szCs w:val="22"/>
              </w:rPr>
              <w:t>стный</w:t>
            </w:r>
            <w:r>
              <w:rPr>
                <w:sz w:val="22"/>
                <w:szCs w:val="22"/>
              </w:rPr>
              <w:t xml:space="preserve"> </w:t>
            </w:r>
            <w:r w:rsidR="005612B6" w:rsidRPr="0088381A">
              <w:rPr>
                <w:sz w:val="22"/>
                <w:szCs w:val="22"/>
              </w:rPr>
              <w:t>опрос, групповая дискуссия, Электронная презентация по индивидуальному заданию</w:t>
            </w:r>
          </w:p>
        </w:tc>
      </w:tr>
      <w:tr w:rsidR="005612B6" w:rsidRPr="0088381A" w14:paraId="78D2A310" w14:textId="77777777" w:rsidTr="00862720">
        <w:trPr>
          <w:trHeight w:val="20"/>
        </w:trPr>
        <w:tc>
          <w:tcPr>
            <w:tcW w:w="282" w:type="pct"/>
          </w:tcPr>
          <w:p w14:paraId="764A3E51" w14:textId="7777777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</w:t>
            </w:r>
          </w:p>
        </w:tc>
        <w:tc>
          <w:tcPr>
            <w:tcW w:w="1176" w:type="pct"/>
          </w:tcPr>
          <w:p w14:paraId="194593E7" w14:textId="23C07CDC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Цена авансированного инвестиционного капитала</w:t>
            </w:r>
          </w:p>
        </w:tc>
        <w:tc>
          <w:tcPr>
            <w:tcW w:w="459" w:type="pct"/>
          </w:tcPr>
          <w:p w14:paraId="1D47BCBE" w14:textId="05B68BBA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  <w:r w:rsidR="0068414F" w:rsidRPr="0088381A">
              <w:rPr>
                <w:sz w:val="22"/>
                <w:szCs w:val="22"/>
              </w:rPr>
              <w:t>4</w:t>
            </w:r>
          </w:p>
        </w:tc>
        <w:tc>
          <w:tcPr>
            <w:tcW w:w="367" w:type="pct"/>
          </w:tcPr>
          <w:p w14:paraId="642084DC" w14:textId="621182EA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10</w:t>
            </w:r>
          </w:p>
        </w:tc>
        <w:tc>
          <w:tcPr>
            <w:tcW w:w="515" w:type="pct"/>
          </w:tcPr>
          <w:p w14:paraId="4E95E2D5" w14:textId="166E25BD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</w:p>
        </w:tc>
        <w:tc>
          <w:tcPr>
            <w:tcW w:w="664" w:type="pct"/>
          </w:tcPr>
          <w:p w14:paraId="672BE955" w14:textId="31C6F66E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1AA3478F" w14:textId="76956BF8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14</w:t>
            </w:r>
          </w:p>
        </w:tc>
        <w:tc>
          <w:tcPr>
            <w:tcW w:w="953" w:type="pct"/>
          </w:tcPr>
          <w:p w14:paraId="04FCFF16" w14:textId="77777777" w:rsidR="005612B6" w:rsidRPr="0088381A" w:rsidRDefault="005612B6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Устные ответы. Дискуссия. Решение задач</w:t>
            </w:r>
          </w:p>
        </w:tc>
      </w:tr>
      <w:tr w:rsidR="005612B6" w:rsidRPr="0088381A" w14:paraId="04D469B4" w14:textId="77777777" w:rsidTr="00862720">
        <w:trPr>
          <w:trHeight w:val="20"/>
        </w:trPr>
        <w:tc>
          <w:tcPr>
            <w:tcW w:w="282" w:type="pct"/>
          </w:tcPr>
          <w:p w14:paraId="43C6A63B" w14:textId="77777777" w:rsidR="005612B6" w:rsidRPr="0088381A" w:rsidRDefault="005612B6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</w:t>
            </w:r>
          </w:p>
        </w:tc>
        <w:tc>
          <w:tcPr>
            <w:tcW w:w="1176" w:type="pct"/>
          </w:tcPr>
          <w:p w14:paraId="36E4045E" w14:textId="1853923C" w:rsidR="005612B6" w:rsidRPr="0088381A" w:rsidRDefault="00441E53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Анализ рисков инвестиционной деятельности. Анализ инвестиционного портфеля</w:t>
            </w:r>
          </w:p>
        </w:tc>
        <w:tc>
          <w:tcPr>
            <w:tcW w:w="459" w:type="pct"/>
          </w:tcPr>
          <w:p w14:paraId="6488694E" w14:textId="1815A1B6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2</w:t>
            </w:r>
            <w:r w:rsidR="0068414F" w:rsidRPr="0088381A">
              <w:rPr>
                <w:sz w:val="22"/>
                <w:szCs w:val="22"/>
              </w:rPr>
              <w:t>4</w:t>
            </w:r>
          </w:p>
        </w:tc>
        <w:tc>
          <w:tcPr>
            <w:tcW w:w="367" w:type="pct"/>
          </w:tcPr>
          <w:p w14:paraId="603CC966" w14:textId="76FD0C18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</w:t>
            </w:r>
            <w:r w:rsidR="0068414F" w:rsidRPr="0088381A">
              <w:rPr>
                <w:sz w:val="22"/>
                <w:szCs w:val="22"/>
              </w:rPr>
              <w:t>2</w:t>
            </w:r>
          </w:p>
        </w:tc>
        <w:tc>
          <w:tcPr>
            <w:tcW w:w="515" w:type="pct"/>
          </w:tcPr>
          <w:p w14:paraId="170735C2" w14:textId="4AE3EBBB" w:rsidR="005612B6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</w:t>
            </w:r>
          </w:p>
        </w:tc>
        <w:tc>
          <w:tcPr>
            <w:tcW w:w="664" w:type="pct"/>
          </w:tcPr>
          <w:p w14:paraId="0AA615F1" w14:textId="77777777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8</w:t>
            </w:r>
          </w:p>
        </w:tc>
        <w:tc>
          <w:tcPr>
            <w:tcW w:w="584" w:type="pct"/>
          </w:tcPr>
          <w:p w14:paraId="20A47673" w14:textId="0C5EEF0E" w:rsidR="005612B6" w:rsidRPr="0088381A" w:rsidRDefault="005612B6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12</w:t>
            </w:r>
          </w:p>
        </w:tc>
        <w:tc>
          <w:tcPr>
            <w:tcW w:w="953" w:type="pct"/>
          </w:tcPr>
          <w:p w14:paraId="6060E095" w14:textId="13FFF243" w:rsidR="005612B6" w:rsidRPr="0088381A" w:rsidRDefault="00862720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Р</w:t>
            </w:r>
            <w:r w:rsidR="005612B6" w:rsidRPr="0088381A">
              <w:rPr>
                <w:sz w:val="22"/>
                <w:szCs w:val="22"/>
              </w:rPr>
              <w:t>азбор</w:t>
            </w:r>
            <w:r>
              <w:rPr>
                <w:sz w:val="22"/>
                <w:szCs w:val="22"/>
              </w:rPr>
              <w:t xml:space="preserve"> </w:t>
            </w:r>
            <w:r w:rsidR="005612B6" w:rsidRPr="0088381A">
              <w:rPr>
                <w:sz w:val="22"/>
                <w:szCs w:val="22"/>
              </w:rPr>
              <w:t>практических ситуаций, устный опрос</w:t>
            </w:r>
          </w:p>
          <w:p w14:paraId="7F94A6EA" w14:textId="77777777" w:rsidR="005612B6" w:rsidRPr="0088381A" w:rsidRDefault="005612B6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 xml:space="preserve">решение ПОЗ </w:t>
            </w:r>
          </w:p>
        </w:tc>
      </w:tr>
      <w:tr w:rsidR="008A03BF" w:rsidRPr="0088381A" w14:paraId="5CBB9A66" w14:textId="77777777" w:rsidTr="00862720">
        <w:trPr>
          <w:trHeight w:val="20"/>
        </w:trPr>
        <w:tc>
          <w:tcPr>
            <w:tcW w:w="282" w:type="pct"/>
          </w:tcPr>
          <w:p w14:paraId="63E7DA42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50ACF4D6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459" w:type="pct"/>
          </w:tcPr>
          <w:p w14:paraId="16398DF0" w14:textId="3FBA133D" w:rsidR="008A03BF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144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7" w:type="pct"/>
          </w:tcPr>
          <w:p w14:paraId="3906DBA6" w14:textId="6261DC02" w:rsidR="008A03BF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64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515" w:type="pct"/>
          </w:tcPr>
          <w:p w14:paraId="57253044" w14:textId="5BA28C8D" w:rsidR="008A03BF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20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664" w:type="pct"/>
          </w:tcPr>
          <w:p w14:paraId="48B98D0D" w14:textId="74A0A830" w:rsidR="008A03BF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44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584" w:type="pct"/>
          </w:tcPr>
          <w:p w14:paraId="1164F83A" w14:textId="19DBF6EC" w:rsidR="008A03BF" w:rsidRPr="0088381A" w:rsidRDefault="008A03B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fldChar w:fldCharType="begin"/>
            </w:r>
            <w:r w:rsidRPr="0088381A">
              <w:rPr>
                <w:sz w:val="22"/>
                <w:szCs w:val="22"/>
              </w:rPr>
              <w:instrText xml:space="preserve"> =SUM(ABOVE) </w:instrText>
            </w:r>
            <w:r w:rsidRPr="0088381A">
              <w:rPr>
                <w:sz w:val="22"/>
                <w:szCs w:val="22"/>
              </w:rPr>
              <w:fldChar w:fldCharType="separate"/>
            </w:r>
            <w:r w:rsidRPr="0088381A">
              <w:rPr>
                <w:sz w:val="22"/>
                <w:szCs w:val="22"/>
              </w:rPr>
              <w:t>80</w:t>
            </w:r>
            <w:r w:rsidRPr="0088381A">
              <w:rPr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</w:tcPr>
          <w:p w14:paraId="69938E01" w14:textId="77777777" w:rsidR="008A03BF" w:rsidRPr="0088381A" w:rsidRDefault="008A03BF" w:rsidP="00862720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A03BF" w:rsidRPr="0088381A" w14:paraId="1CA74320" w14:textId="77777777" w:rsidTr="00C93370">
        <w:trPr>
          <w:trHeight w:val="20"/>
        </w:trPr>
        <w:tc>
          <w:tcPr>
            <w:tcW w:w="282" w:type="pct"/>
          </w:tcPr>
          <w:p w14:paraId="241F1352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pct"/>
          </w:tcPr>
          <w:p w14:paraId="57350994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Итого в %</w:t>
            </w:r>
          </w:p>
        </w:tc>
        <w:tc>
          <w:tcPr>
            <w:tcW w:w="459" w:type="pct"/>
          </w:tcPr>
          <w:p w14:paraId="28BD55F9" w14:textId="77777777" w:rsidR="008A03BF" w:rsidRPr="0088381A" w:rsidRDefault="008A03B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100</w:t>
            </w:r>
          </w:p>
        </w:tc>
        <w:tc>
          <w:tcPr>
            <w:tcW w:w="367" w:type="pct"/>
          </w:tcPr>
          <w:p w14:paraId="0297F7D2" w14:textId="2342DD1D" w:rsidR="008A03BF" w:rsidRPr="0088381A" w:rsidRDefault="0068414F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44</w:t>
            </w:r>
          </w:p>
        </w:tc>
        <w:tc>
          <w:tcPr>
            <w:tcW w:w="515" w:type="pct"/>
          </w:tcPr>
          <w:p w14:paraId="1B0AD5E9" w14:textId="1D70820C" w:rsidR="008A03BF" w:rsidRPr="0088381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64" w:type="pct"/>
          </w:tcPr>
          <w:p w14:paraId="09BCFBFB" w14:textId="53E35A4F" w:rsidR="008A03BF" w:rsidRPr="0088381A" w:rsidRDefault="00862720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584" w:type="pct"/>
          </w:tcPr>
          <w:p w14:paraId="321B765F" w14:textId="30308991" w:rsidR="008A03BF" w:rsidRPr="0088381A" w:rsidRDefault="00441278" w:rsidP="00C93370">
            <w:pPr>
              <w:suppressAutoHyphens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56</w:t>
            </w:r>
          </w:p>
        </w:tc>
        <w:tc>
          <w:tcPr>
            <w:tcW w:w="953" w:type="pct"/>
          </w:tcPr>
          <w:p w14:paraId="6298D81A" w14:textId="77777777" w:rsidR="008A03BF" w:rsidRPr="0088381A" w:rsidRDefault="008A03BF" w:rsidP="00642A3A">
            <w:pPr>
              <w:suppressAutoHyphens/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88381A">
              <w:rPr>
                <w:sz w:val="22"/>
                <w:szCs w:val="22"/>
              </w:rPr>
              <w:t>—</w:t>
            </w:r>
          </w:p>
        </w:tc>
      </w:tr>
    </w:tbl>
    <w:p w14:paraId="57C6E8C2" w14:textId="77777777" w:rsidR="008A03BF" w:rsidRPr="0088381A" w:rsidRDefault="008A03BF" w:rsidP="00642A3A">
      <w:pPr>
        <w:suppressAutoHyphens/>
        <w:spacing w:line="240" w:lineRule="auto"/>
        <w:ind w:firstLine="0"/>
        <w:contextualSpacing/>
        <w:rPr>
          <w:sz w:val="18"/>
          <w:szCs w:val="18"/>
        </w:rPr>
      </w:pPr>
      <w:r w:rsidRPr="0088381A">
        <w:rPr>
          <w:sz w:val="18"/>
          <w:szCs w:val="1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F443624" w14:textId="77777777" w:rsidR="009675CA" w:rsidRPr="0088381A" w:rsidRDefault="009675CA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18FEC340" w14:textId="1D23536D" w:rsidR="009446A7" w:rsidRPr="0088381A" w:rsidRDefault="00F61378" w:rsidP="000B5DE0">
      <w:pPr>
        <w:pStyle w:val="1"/>
      </w:pPr>
      <w:bookmarkStart w:id="26" w:name="_Toc190900560"/>
      <w:bookmarkStart w:id="27" w:name="_Toc190900747"/>
      <w:r w:rsidRPr="0088381A">
        <w:t xml:space="preserve">5.3. </w:t>
      </w:r>
      <w:r w:rsidR="009446A7" w:rsidRPr="0088381A">
        <w:t>Содержание семинаров, практических занятий</w:t>
      </w:r>
      <w:bookmarkEnd w:id="24"/>
      <w:bookmarkEnd w:id="26"/>
      <w:bookmarkEnd w:id="27"/>
    </w:p>
    <w:p w14:paraId="47350373" w14:textId="1BBAD5CB" w:rsidR="00FF0F21" w:rsidRPr="0088381A" w:rsidRDefault="00FF0F21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10"/>
        <w:gridCol w:w="4568"/>
        <w:gridCol w:w="2694"/>
      </w:tblGrid>
      <w:tr w:rsidR="00A731C8" w:rsidRPr="0088381A" w14:paraId="63FC684E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896A" w14:textId="77777777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58CD634E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557F520D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071424D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A731C8" w:rsidRPr="0088381A" w14:paraId="5DD97CE0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22D" w14:textId="39525376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510F9ECB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Концептуальные основы анализа инвестиционных процессов организации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39E6F2FC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Эволюция взглядов на сущность концепции анализа инвестиционных процессов,</w:t>
            </w:r>
          </w:p>
          <w:p w14:paraId="406279A8" w14:textId="6124C2B1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Методологическая основа инвестиционных процессов организации. </w:t>
            </w:r>
          </w:p>
          <w:p w14:paraId="10A4A9A9" w14:textId="24D291C3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Виды инвестиционных процессов. Способы и источники сбора информации для анализа.</w:t>
            </w:r>
          </w:p>
          <w:p w14:paraId="1CE20B88" w14:textId="77777777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26E130A8" w14:textId="25C1F6F1" w:rsidR="00A731C8" w:rsidRPr="0088381A" w:rsidRDefault="00A731C8" w:rsidP="00174112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Рекомендованная литература:</w:t>
            </w:r>
            <w:r w:rsidR="009038F5" w:rsidRPr="0088381A">
              <w:rPr>
                <w:szCs w:val="24"/>
              </w:rPr>
              <w:t xml:space="preserve"> </w:t>
            </w:r>
            <w:r w:rsidR="00174112">
              <w:rPr>
                <w:szCs w:val="24"/>
              </w:rPr>
              <w:t>7</w:t>
            </w:r>
            <w:r w:rsidR="009038F5" w:rsidRPr="0088381A">
              <w:rPr>
                <w:szCs w:val="24"/>
              </w:rPr>
              <w:t>-</w:t>
            </w:r>
            <w:r w:rsidR="00174112">
              <w:rPr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Доклады и презентации (50%)</w:t>
            </w:r>
          </w:p>
        </w:tc>
      </w:tr>
      <w:tr w:rsidR="00A731C8" w:rsidRPr="0088381A" w14:paraId="605E19A2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6A06" w14:textId="2658981B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75FF5FC8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Концепция наращения и дисконтирования инвестиционного капитала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B9E" w14:textId="77777777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Факторы, определяющие несопоставимость денежных средств в разных периодах времени. Нахождение будущей стоимости денежных потоков по истечении одного периода времени и при известном значении темпа их прироста. </w:t>
            </w:r>
          </w:p>
          <w:p w14:paraId="345490FE" w14:textId="32C9DEC8" w:rsidR="00A731C8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Сущность простого и сложного процента. Методы расчета текущей и будущей стоимости денежных средств.</w:t>
            </w:r>
          </w:p>
          <w:p w14:paraId="4897AB40" w14:textId="77C323A8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Операция дисконтирования.</w:t>
            </w:r>
          </w:p>
          <w:p w14:paraId="7F24FC1C" w14:textId="56D7CFC5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Аннуитет (</w:t>
            </w:r>
            <w:proofErr w:type="spellStart"/>
            <w:r w:rsidRPr="0088381A">
              <w:rPr>
                <w:szCs w:val="24"/>
              </w:rPr>
              <w:t>annuity</w:t>
            </w:r>
            <w:proofErr w:type="spellEnd"/>
            <w:r w:rsidRPr="0088381A">
              <w:rPr>
                <w:szCs w:val="24"/>
              </w:rPr>
              <w:t xml:space="preserve">). Показатели обязательный аннуитет и обыкновенный или отложенный аннуитет. </w:t>
            </w:r>
          </w:p>
          <w:p w14:paraId="06218FDF" w14:textId="77777777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Последовательность определения будущей стоимости обязательного аннуитета. Последовательность расчета текущей стоимости обязательного аннуитета.</w:t>
            </w:r>
          </w:p>
          <w:p w14:paraId="1E881DB3" w14:textId="77777777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2B4B29A1" w14:textId="1CCD1E70" w:rsidR="00A731C8" w:rsidRPr="0088381A" w:rsidRDefault="0017411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174112">
              <w:rPr>
                <w:szCs w:val="24"/>
              </w:rPr>
              <w:t>Рекомендованная литература: 7-10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Ситуационные и практические задачи (80%)</w:t>
            </w:r>
          </w:p>
        </w:tc>
      </w:tr>
      <w:tr w:rsidR="00A731C8" w:rsidRPr="0088381A" w14:paraId="5DCED74D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680" w14:textId="2FD00D2A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67925772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Методы оценки экономической эффективности и окупаемости долгосрочных инвестиций 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5B25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Система показателей оценки эффективности инвестиционных процессов: дисконтные показатели, учитывающие фактор времени; комплексные показатели; показатели, не учитывающие фактор времени. </w:t>
            </w:r>
          </w:p>
          <w:p w14:paraId="34F3CE38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Методика расчета и анализа чистой текущей стоимости (NPV – </w:t>
            </w:r>
            <w:proofErr w:type="spellStart"/>
            <w:r w:rsidRPr="0088381A">
              <w:rPr>
                <w:szCs w:val="24"/>
              </w:rPr>
              <w:t>net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present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value</w:t>
            </w:r>
            <w:proofErr w:type="spellEnd"/>
            <w:r w:rsidRPr="0088381A">
              <w:rPr>
                <w:szCs w:val="24"/>
              </w:rPr>
              <w:t>). Правила использования показателя NPV в анализе инвестиционных процессов.</w:t>
            </w:r>
          </w:p>
          <w:p w14:paraId="083B0533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Методика расчета и анализа срока окупаемости проекта. Расчет и анализ сроков окупаемости проекта без учета </w:t>
            </w:r>
            <w:r w:rsidRPr="0088381A">
              <w:rPr>
                <w:szCs w:val="24"/>
              </w:rPr>
              <w:lastRenderedPageBreak/>
              <w:t xml:space="preserve">фактора времени (PP– </w:t>
            </w:r>
            <w:proofErr w:type="spellStart"/>
            <w:r w:rsidRPr="0088381A">
              <w:rPr>
                <w:szCs w:val="24"/>
              </w:rPr>
              <w:t>pay-back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period</w:t>
            </w:r>
            <w:proofErr w:type="spellEnd"/>
            <w:r w:rsidRPr="0088381A">
              <w:rPr>
                <w:szCs w:val="24"/>
              </w:rPr>
              <w:t xml:space="preserve">) и дисконтированного, с учетом фактора времени (DPP– </w:t>
            </w:r>
            <w:proofErr w:type="spellStart"/>
            <w:r w:rsidRPr="0088381A">
              <w:rPr>
                <w:szCs w:val="24"/>
              </w:rPr>
              <w:t>discounted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payback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period</w:t>
            </w:r>
            <w:proofErr w:type="spellEnd"/>
            <w:r w:rsidRPr="0088381A">
              <w:rPr>
                <w:szCs w:val="24"/>
              </w:rPr>
              <w:t>).</w:t>
            </w:r>
          </w:p>
          <w:p w14:paraId="5B433A9C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Методика расчета и анализа учетной (ARR) и внутренней нормы рентабельности (IRR – </w:t>
            </w:r>
            <w:proofErr w:type="spellStart"/>
            <w:r w:rsidRPr="0088381A">
              <w:rPr>
                <w:szCs w:val="24"/>
              </w:rPr>
              <w:t>internal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rate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of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return</w:t>
            </w:r>
            <w:proofErr w:type="spellEnd"/>
            <w:r w:rsidRPr="0088381A">
              <w:rPr>
                <w:szCs w:val="24"/>
              </w:rPr>
              <w:t>). Правило для использования IRR в анализе инвестиционных процессов, способы расчета IRR.</w:t>
            </w:r>
          </w:p>
          <w:p w14:paraId="3D55A71E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3D2C5EA5" w14:textId="40CAC0DD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Показатель «Срок реализации проекта», методы обоснования его оптимизации. Понятия «Экономическая жизнь (d)» и «физическая жизнь (n)» инвестиционного проекта.</w:t>
            </w:r>
          </w:p>
          <w:p w14:paraId="6A37AFF6" w14:textId="77777777" w:rsidR="00B219EC" w:rsidRPr="0088381A" w:rsidRDefault="00B219EC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Методика расчета и анализа индекса рентабельности инвестиций (PI – </w:t>
            </w:r>
            <w:proofErr w:type="spellStart"/>
            <w:r w:rsidRPr="0088381A">
              <w:rPr>
                <w:szCs w:val="24"/>
              </w:rPr>
              <w:t>profitability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index</w:t>
            </w:r>
            <w:proofErr w:type="spellEnd"/>
            <w:r w:rsidRPr="0088381A">
              <w:rPr>
                <w:szCs w:val="24"/>
              </w:rPr>
              <w:t>).</w:t>
            </w:r>
          </w:p>
          <w:p w14:paraId="410A834E" w14:textId="77777777" w:rsidR="007B092F" w:rsidRPr="0088381A" w:rsidRDefault="007B092F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3108900C" w14:textId="3CC4B4E4" w:rsidR="00A731C8" w:rsidRPr="0088381A" w:rsidRDefault="0017411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174112">
              <w:rPr>
                <w:szCs w:val="24"/>
              </w:rPr>
              <w:t>Рекомендованная литература: 7-10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szCs w:val="24"/>
              </w:rPr>
              <w:lastRenderedPageBreak/>
              <w:t>Дискуссия по вопросам темы. Рассмотрение практических примеров. Решение задач (80%)</w:t>
            </w:r>
          </w:p>
        </w:tc>
      </w:tr>
      <w:tr w:rsidR="00A731C8" w:rsidRPr="0088381A" w14:paraId="1CFCA83F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7C3" w14:textId="5B95D76D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FCD6088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Цена авансированного инвестиционного капитала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F020" w14:textId="4C9630E0" w:rsidR="00A731C8" w:rsidRPr="0088381A" w:rsidRDefault="00CC40B7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Сущность концепции стоимости капитала. Цели определения цены капитала.</w:t>
            </w:r>
          </w:p>
          <w:p w14:paraId="2FF18EA6" w14:textId="77777777" w:rsidR="00CC40B7" w:rsidRPr="0088381A" w:rsidRDefault="00CC40B7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Средневзвешенная стоимость капитала (</w:t>
            </w:r>
            <w:proofErr w:type="spellStart"/>
            <w:r w:rsidRPr="0088381A">
              <w:rPr>
                <w:szCs w:val="24"/>
              </w:rPr>
              <w:t>weighted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average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cost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of</w:t>
            </w:r>
            <w:proofErr w:type="spellEnd"/>
            <w:r w:rsidRPr="0088381A">
              <w:rPr>
                <w:szCs w:val="24"/>
              </w:rPr>
              <w:t xml:space="preserve"> </w:t>
            </w:r>
            <w:proofErr w:type="spellStart"/>
            <w:r w:rsidRPr="0088381A">
              <w:rPr>
                <w:szCs w:val="24"/>
              </w:rPr>
              <w:t>capital</w:t>
            </w:r>
            <w:proofErr w:type="spellEnd"/>
            <w:r w:rsidRPr="0088381A">
              <w:rPr>
                <w:szCs w:val="24"/>
              </w:rPr>
              <w:t xml:space="preserve"> — WACC). Цена собственного капитала. Расчет цены акционерного капитала. Расчет цены источника «обыкновенные акции». Расчет цены источника средств «привилегированные акции». Расчет цены нераспределенной прибыли. </w:t>
            </w:r>
          </w:p>
          <w:p w14:paraId="60FA389D" w14:textId="77777777" w:rsidR="00CC40B7" w:rsidRPr="0088381A" w:rsidRDefault="00CC40B7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Расчет цены банковского кредита. Цена текущей задолженности. Цена кредиторской задолженности поставщикам. Цена задолженности по оплате труда. Цена кредиторской задолженности по бюджету. Цена кредиторской задолженности во внебюджетные фонды. </w:t>
            </w:r>
          </w:p>
          <w:p w14:paraId="0A464DD5" w14:textId="77777777" w:rsidR="00CC40B7" w:rsidRPr="0088381A" w:rsidRDefault="00CC40B7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7257E66F" w14:textId="5A9FCE7D" w:rsidR="00A731C8" w:rsidRPr="0088381A" w:rsidRDefault="0017411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174112">
              <w:rPr>
                <w:szCs w:val="24"/>
              </w:rPr>
              <w:t>Рекомендованная литература: 7-10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A731C8" w:rsidRPr="0088381A" w14:paraId="1AE27B58" w14:textId="77777777" w:rsidTr="003A32E7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E8EB" w14:textId="1E766244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5A10BDC6" w:rsidR="00A731C8" w:rsidRPr="0088381A" w:rsidRDefault="00441E5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Анализ рисков инвестиционной деятельности. Анализ инвестиционного портфеля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BE7D" w14:textId="77777777" w:rsidR="00764138" w:rsidRPr="0088381A" w:rsidRDefault="0076413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Идентификация и оценка рисков инвестиционных процессов. Методы управления рисками (диверсификация, страхование, хеджирование).</w:t>
            </w:r>
          </w:p>
          <w:p w14:paraId="5DDC4511" w14:textId="77777777" w:rsidR="0048531B" w:rsidRPr="0088381A" w:rsidRDefault="0048531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Показатели анализа инвестиционного портфеля. Показатели ковариации и корреляции портфеля. Расчет эффекта от диверсификации портфеля. </w:t>
            </w:r>
          </w:p>
          <w:p w14:paraId="66528ACB" w14:textId="77777777" w:rsidR="0048531B" w:rsidRPr="0088381A" w:rsidRDefault="0048531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>Структура портфеля ценных бумаг. Понятие «Рыночный портфель» Расчет и анализ измерителей рисков фондовых портфелей: β-коэффициент («бета»), α-коэффициент («альфа»), показатель R2, оценивающий величину рыночного (</w:t>
            </w:r>
            <w:proofErr w:type="spellStart"/>
            <w:r w:rsidRPr="0088381A">
              <w:rPr>
                <w:szCs w:val="24"/>
              </w:rPr>
              <w:t>недиверсифицируемого</w:t>
            </w:r>
            <w:proofErr w:type="spellEnd"/>
            <w:r w:rsidRPr="0088381A">
              <w:rPr>
                <w:szCs w:val="24"/>
              </w:rPr>
              <w:t xml:space="preserve">) риска и др. Комплексная оценка основных параметров сформированного инвестиционного портфеля. Ожидаемая доходность портфеля Уровень риска портфеля. </w:t>
            </w:r>
          </w:p>
          <w:p w14:paraId="07A383FD" w14:textId="77777777" w:rsidR="0048531B" w:rsidRPr="0088381A" w:rsidRDefault="0048531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Методика анализа формирования портфеля реальных инвестиций. Основные стратегии управления инвестиционным портфелем: пассивное и активное управление портфелем. </w:t>
            </w:r>
          </w:p>
          <w:p w14:paraId="66E5DC59" w14:textId="77777777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</w:p>
          <w:p w14:paraId="0DC70CCB" w14:textId="79483BE6" w:rsidR="00A731C8" w:rsidRPr="0088381A" w:rsidRDefault="0017411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174112">
              <w:rPr>
                <w:szCs w:val="24"/>
              </w:rPr>
              <w:t>Рекомендованная литература: 7-10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A731C8" w:rsidRPr="0088381A" w:rsidRDefault="00A731C8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88381A" w:rsidRDefault="003D5E48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709F641" w14:textId="77777777" w:rsidR="00066336" w:rsidRPr="0088381A" w:rsidRDefault="0006633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EE6A517" w14:textId="6D583559" w:rsidR="00447A54" w:rsidRPr="0088381A" w:rsidRDefault="00F61378" w:rsidP="003A32E7">
      <w:pPr>
        <w:pStyle w:val="1"/>
      </w:pPr>
      <w:bookmarkStart w:id="28" w:name="_Toc190900561"/>
      <w:bookmarkStart w:id="29" w:name="_Toc190900748"/>
      <w:bookmarkEnd w:id="25"/>
      <w:r w:rsidRPr="0088381A">
        <w:t xml:space="preserve">6. </w:t>
      </w:r>
      <w:r w:rsidR="00447A54" w:rsidRPr="0088381A">
        <w:t>Перечень учебно-методического обеспечения для самостоятельной работы обучающихся по дисциплине</w:t>
      </w:r>
      <w:bookmarkEnd w:id="28"/>
      <w:bookmarkEnd w:id="29"/>
    </w:p>
    <w:p w14:paraId="31583F72" w14:textId="77777777" w:rsidR="00447A54" w:rsidRPr="0088381A" w:rsidRDefault="00447A54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186B4F5" w14:textId="77777777" w:rsidR="00447A54" w:rsidRPr="0088381A" w:rsidRDefault="00447A54" w:rsidP="003A32E7">
      <w:pPr>
        <w:pStyle w:val="1"/>
      </w:pPr>
      <w:bookmarkStart w:id="30" w:name="_Toc418764149"/>
      <w:bookmarkStart w:id="31" w:name="_Toc505877809"/>
      <w:bookmarkStart w:id="32" w:name="_Toc89619181"/>
      <w:bookmarkStart w:id="33" w:name="_Toc190900562"/>
      <w:bookmarkStart w:id="34" w:name="_Toc190900749"/>
      <w:r w:rsidRPr="0088381A">
        <w:t xml:space="preserve">6.1. </w:t>
      </w:r>
      <w:bookmarkEnd w:id="30"/>
      <w:bookmarkEnd w:id="31"/>
      <w:r w:rsidRPr="0088381A"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47D8EBDA" w14:textId="26F7D221" w:rsidR="00447A54" w:rsidRPr="0088381A" w:rsidRDefault="00447A54" w:rsidP="003A32E7">
      <w:pPr>
        <w:suppressAutoHyphens/>
        <w:spacing w:line="240" w:lineRule="auto"/>
        <w:ind w:firstLine="0"/>
        <w:contextualSpacing/>
        <w:jc w:val="right"/>
        <w:rPr>
          <w:szCs w:val="24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932"/>
        <w:gridCol w:w="3074"/>
      </w:tblGrid>
      <w:tr w:rsidR="00083F79" w:rsidRPr="0088381A" w14:paraId="4F3E769A" w14:textId="77777777" w:rsidTr="003A32E7">
        <w:trPr>
          <w:trHeight w:val="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2C3D7D87" w:rsidR="00083F79" w:rsidRPr="0088381A" w:rsidRDefault="00083F79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4056FFD5" w:rsidR="00083F79" w:rsidRPr="0088381A" w:rsidRDefault="00083F79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1BE0A3C8" w:rsidR="00083F79" w:rsidRPr="0088381A" w:rsidRDefault="00083F79" w:rsidP="003A32E7">
            <w:pPr>
              <w:suppressAutoHyphens/>
              <w:spacing w:line="240" w:lineRule="auto"/>
              <w:ind w:firstLine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88381A">
              <w:rPr>
                <w:b/>
                <w:bCs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5E09FA" w:rsidRPr="0088381A" w14:paraId="2217FBEA" w14:textId="77777777" w:rsidTr="003A32E7">
        <w:trPr>
          <w:trHeight w:val="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CFE8" w14:textId="31393612" w:rsidR="005E09FA" w:rsidRPr="0088381A" w:rsidRDefault="0015418E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Тема 1. </w:t>
            </w:r>
            <w:r w:rsidR="005E09FA" w:rsidRPr="0088381A">
              <w:rPr>
                <w:szCs w:val="24"/>
              </w:rPr>
              <w:t>Концептуальные основы анализа инвестиционных процессов организации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EC5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Эволюция взглядов на сущность концепции анализа инвестиционных процессов,</w:t>
            </w:r>
          </w:p>
          <w:p w14:paraId="0E912FB7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Методологическая основа инвестиционных процессов организации. </w:t>
            </w:r>
          </w:p>
          <w:p w14:paraId="72E03247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Виды инвестиционных процессов. Способы и источники сбора информации для анализа.</w:t>
            </w:r>
          </w:p>
          <w:p w14:paraId="70F4875E" w14:textId="4CE43091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2AA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"/>
                <w:szCs w:val="24"/>
              </w:rPr>
            </w:pPr>
            <w:r w:rsidRPr="0088381A">
              <w:rPr>
                <w:rFonts w:eastAsia="Arial"/>
                <w:szCs w:val="24"/>
              </w:rPr>
              <w:t>Допущения при проведении финансового анализа Доклады и презентации.</w:t>
            </w:r>
          </w:p>
        </w:tc>
      </w:tr>
      <w:tr w:rsidR="005E09FA" w:rsidRPr="0088381A" w14:paraId="3886304F" w14:textId="77777777" w:rsidTr="003A32E7">
        <w:trPr>
          <w:trHeight w:val="41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461" w14:textId="5A0A1C68" w:rsidR="005E09FA" w:rsidRPr="0088381A" w:rsidRDefault="0015418E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Тема 2. </w:t>
            </w:r>
            <w:r w:rsidR="005E09FA" w:rsidRPr="0088381A">
              <w:rPr>
                <w:szCs w:val="24"/>
              </w:rPr>
              <w:t>Концепция наращения и дисконтирования инвестиционного капитала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96E" w14:textId="1DAAFA5E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 чем заключается концепция временной ценности денежных вложений в инвестиционном анализе?</w:t>
            </w:r>
          </w:p>
          <w:p w14:paraId="4E76D6B5" w14:textId="53535931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Какие факторы обусловливают несопоставимость денежных средств различных временных периодов? </w:t>
            </w:r>
          </w:p>
          <w:p w14:paraId="4017C06F" w14:textId="3F919A6C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 чем принципиальная разница между простым и сложным процентами?</w:t>
            </w:r>
          </w:p>
          <w:p w14:paraId="6A3E44A1" w14:textId="4FDDF11B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Что представляют собой операции дисконтирования и наращения капитала? Каковы формулы расчета текущей и будущей </w:t>
            </w:r>
            <w:r w:rsidRPr="0088381A">
              <w:rPr>
                <w:szCs w:val="24"/>
              </w:rPr>
              <w:lastRenderedPageBreak/>
              <w:t>стоимости денежных средств? Что такое эффективная годовая процентная ставка?</w:t>
            </w:r>
          </w:p>
          <w:p w14:paraId="71DBBA50" w14:textId="10778AC7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Что такое обыкновенный и обязательный аннуитет? Каковы формулы расчета текущей и будущей стоимости аннуитета? </w:t>
            </w:r>
          </w:p>
          <w:p w14:paraId="15878980" w14:textId="5513B255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Как рассчитывается текущая стоимость поступления (выбытия) неравных денежных потоков за n периодов времени? </w:t>
            </w:r>
          </w:p>
          <w:p w14:paraId="0DB32BAB" w14:textId="466E8E71" w:rsidR="00A90F42" w:rsidRPr="0088381A" w:rsidRDefault="00A90F42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7.</w:t>
            </w:r>
            <w:r w:rsidRPr="0088381A">
              <w:rPr>
                <w:szCs w:val="24"/>
              </w:rPr>
              <w:tab/>
              <w:t>Как учитывается воздействие инфляции на ход реализации инвестиционных решений?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435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5E09FA" w:rsidRPr="0088381A" w14:paraId="5814F3E4" w14:textId="77777777" w:rsidTr="003A32E7">
        <w:trPr>
          <w:trHeight w:val="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03E" w14:textId="597005F1" w:rsidR="005E09FA" w:rsidRPr="0088381A" w:rsidRDefault="0015418E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Тема 3. </w:t>
            </w:r>
            <w:r w:rsidR="005E09FA" w:rsidRPr="0088381A">
              <w:rPr>
                <w:szCs w:val="24"/>
              </w:rPr>
              <w:t xml:space="preserve">Методы оценки экономической эффективности и окупаемости долгосрочных инвестиций 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2AD" w14:textId="2A3ACCBF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 классифицируются показатели оценки экономической эффективности долгосрочных инвестиций?</w:t>
            </w:r>
          </w:p>
          <w:p w14:paraId="253ACF7D" w14:textId="27B88E84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основополагающие принципы оценки эффективности долгосрочных инвестиций?</w:t>
            </w:r>
          </w:p>
          <w:p w14:paraId="5C36C3AD" w14:textId="6E401A1E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чистой текущей стоимости (NPV)?</w:t>
            </w:r>
          </w:p>
          <w:p w14:paraId="3BFDB8D0" w14:textId="2C36EBA2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показателей срока окупаемости (РP, DРP)?</w:t>
            </w:r>
          </w:p>
          <w:p w14:paraId="0FA7CBCC" w14:textId="51FA6DB5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учетной нормы рентабельности (ARR)?</w:t>
            </w:r>
          </w:p>
          <w:p w14:paraId="3342087C" w14:textId="0F4F9A04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внутренней нормы рентабельности (IRR)?</w:t>
            </w:r>
          </w:p>
          <w:p w14:paraId="074C3971" w14:textId="7BD43616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модифицированной внутренней нормы рентабельности (MIRR)?</w:t>
            </w:r>
          </w:p>
          <w:p w14:paraId="124466F7" w14:textId="172BD165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средних годовых показателей инвестиционной привлекательности (АЕС, ANPV).</w:t>
            </w:r>
          </w:p>
          <w:p w14:paraId="652ECD12" w14:textId="070CDCA6" w:rsidR="00CB42F0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Каковы порядок расчета, правила применения, положительные стороны и недостатки индекса рентабельности инвестиций (РI).</w:t>
            </w:r>
          </w:p>
          <w:p w14:paraId="772A6122" w14:textId="4F7E2659" w:rsidR="005E09FA" w:rsidRPr="0088381A" w:rsidRDefault="00CB42F0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10.</w:t>
            </w:r>
            <w:r w:rsidRPr="0088381A">
              <w:rPr>
                <w:szCs w:val="24"/>
              </w:rPr>
              <w:tab/>
              <w:t>Каков порядок расчета оптимального срока реализации инвестиционного проекта?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94F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Работа с учебной и справочной литературой. </w:t>
            </w:r>
          </w:p>
          <w:p w14:paraId="1E090677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5B49B43B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системой.</w:t>
            </w:r>
          </w:p>
          <w:p w14:paraId="359433B2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Поиск информации в Интернете по теме</w:t>
            </w:r>
          </w:p>
          <w:p w14:paraId="5916BB1C" w14:textId="118FFB99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rFonts w:eastAsia="Arial"/>
                <w:szCs w:val="24"/>
              </w:rPr>
              <w:t>Доклады и презентации.</w:t>
            </w:r>
          </w:p>
        </w:tc>
      </w:tr>
      <w:tr w:rsidR="005E09FA" w:rsidRPr="0088381A" w14:paraId="409D86D9" w14:textId="77777777" w:rsidTr="003A32E7">
        <w:trPr>
          <w:trHeight w:val="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00C" w14:textId="6BA7BDC8" w:rsidR="005E09FA" w:rsidRPr="0088381A" w:rsidRDefault="0015418E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Тема 4. </w:t>
            </w:r>
            <w:r w:rsidR="005E09FA" w:rsidRPr="0088381A">
              <w:rPr>
                <w:szCs w:val="24"/>
              </w:rPr>
              <w:t>Цена авансированно</w:t>
            </w:r>
            <w:r w:rsidR="005E09FA" w:rsidRPr="0088381A">
              <w:rPr>
                <w:szCs w:val="24"/>
              </w:rPr>
              <w:lastRenderedPageBreak/>
              <w:t>го инвестиционного капитала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604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>Сущность концепции стоимости капитала. Цели определения цены капитала.</w:t>
            </w:r>
          </w:p>
          <w:p w14:paraId="29334636" w14:textId="0C099F32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 xml:space="preserve">Средневзвешенная стоимость капитала. Цена собственного капитала. Расчет цены акционерного капитала. Расчет цены источника «обыкновенные акции». Расчет цены источника средств «привилегированные акции». Расчет цены нераспределенной прибыли. </w:t>
            </w:r>
          </w:p>
          <w:p w14:paraId="1D98E298" w14:textId="0820CF01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Расчет цены банковского кредита. Цена текущей задолженности. Цена кредиторской задолженности поставщикам. Цена задолженности по оплате труда. Цена кредиторской задолженности по бюджету. Цена кредиторской задолженности во внебюджетные фонды. 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F47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>Подготовка к семинарским и практическим занятиям.</w:t>
            </w:r>
          </w:p>
          <w:p w14:paraId="504C9F2B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 xml:space="preserve">Работа с учебной и справочной литературой. </w:t>
            </w:r>
          </w:p>
          <w:p w14:paraId="26830F83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0CF6D4BB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системой.</w:t>
            </w:r>
          </w:p>
          <w:p w14:paraId="744BCFFD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Поиск информации в Интернете по теме</w:t>
            </w:r>
          </w:p>
          <w:p w14:paraId="78827A5F" w14:textId="1B7716BF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rFonts w:eastAsia="Arial"/>
                <w:szCs w:val="24"/>
              </w:rPr>
              <w:t>Доклады и презентации.</w:t>
            </w:r>
          </w:p>
        </w:tc>
      </w:tr>
      <w:tr w:rsidR="005E09FA" w:rsidRPr="0088381A" w14:paraId="573C47A1" w14:textId="77777777" w:rsidTr="003A32E7">
        <w:trPr>
          <w:trHeight w:val="2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01E1" w14:textId="1CC2B956" w:rsidR="005E09FA" w:rsidRPr="0088381A" w:rsidRDefault="0015418E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lastRenderedPageBreak/>
              <w:t xml:space="preserve">Тема 5. </w:t>
            </w:r>
            <w:r w:rsidR="00441E53" w:rsidRPr="0088381A">
              <w:rPr>
                <w:szCs w:val="24"/>
              </w:rPr>
              <w:t>Анализ рисков инвестиционной деятельности. Анализ инвестиционного портфеля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45F" w14:textId="7B49000C" w:rsidR="00824E8B" w:rsidRPr="0088381A" w:rsidRDefault="00824E8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В чем заключаются экономическая сущность и природа инвестиционного риска? </w:t>
            </w:r>
          </w:p>
          <w:p w14:paraId="32D2BC61" w14:textId="5C173D45" w:rsidR="00824E8B" w:rsidRPr="0088381A" w:rsidRDefault="00824E8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Как классифицируются типы риска в долгосрочном инвестировании? </w:t>
            </w:r>
          </w:p>
          <w:p w14:paraId="5991B419" w14:textId="2232FF85" w:rsidR="00824E8B" w:rsidRPr="0088381A" w:rsidRDefault="00824E8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 оценивается влияние различных факторов риска на эффективность производственно-финансовой деятельности хозяйствующего субъекта?</w:t>
            </w:r>
          </w:p>
          <w:p w14:paraId="18F40A35" w14:textId="173A7949" w:rsidR="004116F3" w:rsidRPr="0088381A" w:rsidRDefault="00824E8B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Каковы основные подходы и способы управленческого воздействия на уровень инвестиционного риска? </w:t>
            </w:r>
            <w:r w:rsidR="004116F3" w:rsidRPr="0088381A">
              <w:rPr>
                <w:szCs w:val="24"/>
              </w:rPr>
              <w:t>В чем состоит экономический смысл показателей ковариации и коэффициента корреляции применительно к процессу долгосрочного инвестирования?</w:t>
            </w:r>
          </w:p>
          <w:p w14:paraId="65385F01" w14:textId="06E45ABA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 чем состоит суть портфельного инвестирования?</w:t>
            </w:r>
          </w:p>
          <w:p w14:paraId="3EA19BB4" w14:textId="5FB6EAAC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Назовите основные типы инвестиционных портфелей. Дайте им характеристику.</w:t>
            </w:r>
          </w:p>
          <w:p w14:paraId="58DF2946" w14:textId="43448C46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Какие существуют основные подходы к формированию портфеля финансовых инвестиций?</w:t>
            </w:r>
          </w:p>
          <w:p w14:paraId="043F36F4" w14:textId="31F7631E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Перечислите основные этапы формирования портфеля ценных бумаг.</w:t>
            </w:r>
          </w:p>
          <w:p w14:paraId="082BDDED" w14:textId="0733ED7E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Какие основные инвестиционные параметры финансовых инструментов учитывает современная портфельная теория?</w:t>
            </w:r>
          </w:p>
          <w:p w14:paraId="15ED71D1" w14:textId="274A6025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Как производят оценку сформированного инвестиционного портфеля по критериям доходности, риска и ликвидности?</w:t>
            </w:r>
          </w:p>
          <w:p w14:paraId="5134128D" w14:textId="496973E2" w:rsidR="004116F3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Что представляет собой процесс управления портфелем финансовых инвестиций?</w:t>
            </w:r>
          </w:p>
          <w:p w14:paraId="26EF6A39" w14:textId="7B18D9A4" w:rsidR="005E09FA" w:rsidRPr="0088381A" w:rsidRDefault="004116F3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В чем заключается сущность задачи по оптимизации инвестиционных решений в условиях дефицита средств финансирования?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AA4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Подготовка к семинарским и практическим занятиям.</w:t>
            </w:r>
          </w:p>
          <w:p w14:paraId="428C1860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Работа с учебной и справочной литературой. </w:t>
            </w:r>
          </w:p>
          <w:p w14:paraId="138FE9B4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1305552B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системой.</w:t>
            </w:r>
          </w:p>
          <w:p w14:paraId="4EA0FDA1" w14:textId="77777777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>Поиск информации в Интернете по теме</w:t>
            </w:r>
          </w:p>
          <w:p w14:paraId="04D0BF01" w14:textId="7161148C" w:rsidR="005E09FA" w:rsidRPr="0088381A" w:rsidRDefault="005E09FA" w:rsidP="003A32E7">
            <w:pPr>
              <w:suppressAutoHyphens/>
              <w:spacing w:line="240" w:lineRule="auto"/>
              <w:ind w:firstLine="0"/>
              <w:contextualSpacing/>
              <w:jc w:val="left"/>
              <w:rPr>
                <w:szCs w:val="24"/>
              </w:rPr>
            </w:pPr>
            <w:r w:rsidRPr="0088381A">
              <w:rPr>
                <w:szCs w:val="24"/>
              </w:rPr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88381A" w:rsidRDefault="00514825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6F89443" w14:textId="77777777" w:rsidR="009F59B7" w:rsidRPr="0088381A" w:rsidRDefault="009F59B7" w:rsidP="003A32E7">
      <w:pPr>
        <w:pStyle w:val="1"/>
      </w:pPr>
      <w:bookmarkStart w:id="35" w:name="_Toc89619182"/>
      <w:bookmarkStart w:id="36" w:name="_Toc190900563"/>
      <w:bookmarkStart w:id="37" w:name="_Toc190900750"/>
      <w:r w:rsidRPr="0088381A">
        <w:lastRenderedPageBreak/>
        <w:t>6.2. Перечень вопросов, заданий, тем для подготовки к текущему контролю</w:t>
      </w:r>
      <w:bookmarkEnd w:id="35"/>
      <w:bookmarkEnd w:id="36"/>
      <w:bookmarkEnd w:id="37"/>
    </w:p>
    <w:p w14:paraId="395CB691" w14:textId="77777777" w:rsidR="009F59B7" w:rsidRPr="0088381A" w:rsidRDefault="009F59B7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1A44D6D8" w14:textId="3279E882" w:rsidR="006726E2" w:rsidRPr="0088381A" w:rsidRDefault="006726E2" w:rsidP="0088381A">
      <w:r w:rsidRPr="0088381A">
        <w:t xml:space="preserve">В целях развития теоретических знаний и закрепления практических навыков программой предусмотрена </w:t>
      </w:r>
      <w:r w:rsidR="00E77465" w:rsidRPr="0088381A">
        <w:t>контрольная работа</w:t>
      </w:r>
      <w:r w:rsidR="00DF5B66">
        <w:t>.</w:t>
      </w:r>
    </w:p>
    <w:p w14:paraId="7B3B1CDB" w14:textId="2F2FA8FC" w:rsidR="000530D2" w:rsidRPr="0088381A" w:rsidRDefault="000530D2" w:rsidP="0088381A">
      <w:pPr>
        <w:rPr>
          <w:rFonts w:eastAsia="Calibri"/>
        </w:rPr>
      </w:pPr>
      <w:r w:rsidRPr="0088381A">
        <w:rPr>
          <w:rFonts w:eastAsia="Calibri"/>
        </w:rPr>
        <w:t>При изучении дисциплины «</w:t>
      </w:r>
      <w:r w:rsidR="0044292D" w:rsidRPr="0088381A">
        <w:rPr>
          <w:rFonts w:eastAsia="Calibri"/>
        </w:rPr>
        <w:t>Анализ инвестиционных процессов</w:t>
      </w:r>
      <w:r w:rsidRPr="0088381A">
        <w:rPr>
          <w:rFonts w:eastAsia="Calibri"/>
        </w:rPr>
        <w:t>» студенты выполняют контрольную работу. Цель выполнения контрольной работы 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</w:t>
      </w:r>
      <w:r w:rsidR="0044292D" w:rsidRPr="0088381A">
        <w:rPr>
          <w:rFonts w:eastAsia="Calibri"/>
        </w:rPr>
        <w:t>Анализ инвестиционных процессов</w:t>
      </w:r>
      <w:r w:rsidRPr="0088381A">
        <w:rPr>
          <w:rFonts w:eastAsia="Calibri"/>
        </w:rPr>
        <w:t xml:space="preserve">». </w:t>
      </w:r>
    </w:p>
    <w:p w14:paraId="25CEFF43" w14:textId="77777777" w:rsidR="000530D2" w:rsidRPr="0088381A" w:rsidRDefault="000530D2" w:rsidP="0088381A">
      <w:pPr>
        <w:rPr>
          <w:rFonts w:eastAsia="Calibri"/>
        </w:rPr>
      </w:pPr>
      <w:r w:rsidRPr="0088381A">
        <w:rPr>
          <w:rFonts w:eastAsia="Calibri"/>
        </w:rPr>
        <w:t xml:space="preserve">Задачами выполнения контрольной работы являются: </w:t>
      </w:r>
    </w:p>
    <w:p w14:paraId="11237101" w14:textId="72D927FE" w:rsidR="000530D2" w:rsidRPr="0088381A" w:rsidRDefault="000530D2" w:rsidP="0088381A">
      <w:pPr>
        <w:pStyle w:val="ac"/>
        <w:numPr>
          <w:ilvl w:val="0"/>
          <w:numId w:val="34"/>
        </w:numPr>
        <w:rPr>
          <w:rFonts w:eastAsia="Calibri"/>
        </w:rPr>
      </w:pPr>
      <w:r w:rsidRPr="0088381A">
        <w:rPr>
          <w:rFonts w:eastAsia="Calibri"/>
        </w:rPr>
        <w:t xml:space="preserve">усвоение последовательности выполнения анализа </w:t>
      </w:r>
      <w:r w:rsidR="00647702" w:rsidRPr="0088381A">
        <w:rPr>
          <w:rFonts w:eastAsia="Calibri"/>
        </w:rPr>
        <w:t>инвестиционных процессов</w:t>
      </w:r>
      <w:r w:rsidRPr="0088381A">
        <w:rPr>
          <w:rFonts w:eastAsia="Calibri"/>
        </w:rPr>
        <w:t xml:space="preserve">; </w:t>
      </w:r>
    </w:p>
    <w:p w14:paraId="17B2E7AB" w14:textId="77777777" w:rsidR="000530D2" w:rsidRPr="0088381A" w:rsidRDefault="000530D2" w:rsidP="0088381A">
      <w:pPr>
        <w:pStyle w:val="ac"/>
        <w:numPr>
          <w:ilvl w:val="0"/>
          <w:numId w:val="34"/>
        </w:numPr>
        <w:rPr>
          <w:rFonts w:eastAsia="Calibri"/>
        </w:rPr>
      </w:pPr>
      <w:r w:rsidRPr="0088381A">
        <w:rPr>
          <w:rFonts w:eastAsia="Calibri"/>
        </w:rPr>
        <w:t xml:space="preserve">документальное оформление результатов анализа; </w:t>
      </w:r>
    </w:p>
    <w:p w14:paraId="456E365B" w14:textId="1F43A3DF" w:rsidR="000530D2" w:rsidRPr="0088381A" w:rsidRDefault="000530D2" w:rsidP="0088381A">
      <w:pPr>
        <w:pStyle w:val="ac"/>
        <w:numPr>
          <w:ilvl w:val="0"/>
          <w:numId w:val="34"/>
        </w:numPr>
        <w:rPr>
          <w:rFonts w:eastAsia="Calibri"/>
        </w:rPr>
      </w:pPr>
      <w:r w:rsidRPr="0088381A">
        <w:rPr>
          <w:rFonts w:eastAsia="Calibri"/>
        </w:rPr>
        <w:t xml:space="preserve">овладение методами анализа </w:t>
      </w:r>
      <w:r w:rsidR="00647702" w:rsidRPr="0088381A">
        <w:rPr>
          <w:rFonts w:eastAsia="Calibri"/>
        </w:rPr>
        <w:t>инвестиционных процессов</w:t>
      </w:r>
      <w:r w:rsidRPr="0088381A">
        <w:rPr>
          <w:rFonts w:eastAsia="Calibri"/>
        </w:rPr>
        <w:t xml:space="preserve">; </w:t>
      </w:r>
    </w:p>
    <w:p w14:paraId="3028137B" w14:textId="4E8B33B7" w:rsidR="000530D2" w:rsidRPr="0088381A" w:rsidRDefault="000530D2" w:rsidP="0088381A">
      <w:pPr>
        <w:pStyle w:val="ac"/>
        <w:numPr>
          <w:ilvl w:val="0"/>
          <w:numId w:val="34"/>
        </w:numPr>
        <w:rPr>
          <w:rFonts w:eastAsia="Calibri"/>
        </w:rPr>
      </w:pPr>
      <w:r w:rsidRPr="0088381A">
        <w:rPr>
          <w:rFonts w:eastAsia="Calibri"/>
        </w:rPr>
        <w:t xml:space="preserve">выявление взаимосвязи </w:t>
      </w:r>
      <w:r w:rsidR="00647702" w:rsidRPr="0088381A">
        <w:rPr>
          <w:rFonts w:eastAsia="Calibri"/>
        </w:rPr>
        <w:t xml:space="preserve">в источниках </w:t>
      </w:r>
      <w:r w:rsidRPr="0088381A">
        <w:rPr>
          <w:rFonts w:eastAsia="Calibri"/>
        </w:rPr>
        <w:t>информации;</w:t>
      </w:r>
    </w:p>
    <w:p w14:paraId="0C802809" w14:textId="71E465D0" w:rsidR="000530D2" w:rsidRPr="0088381A" w:rsidRDefault="000530D2" w:rsidP="0088381A">
      <w:pPr>
        <w:pStyle w:val="ac"/>
        <w:numPr>
          <w:ilvl w:val="0"/>
          <w:numId w:val="34"/>
        </w:numPr>
        <w:rPr>
          <w:rFonts w:eastAsia="Calibri"/>
        </w:rPr>
      </w:pPr>
      <w:r w:rsidRPr="0088381A">
        <w:rPr>
          <w:rFonts w:eastAsia="Calibri"/>
        </w:rPr>
        <w:t xml:space="preserve">формулировка выводов по анализу </w:t>
      </w:r>
      <w:r w:rsidR="00647702" w:rsidRPr="0088381A">
        <w:rPr>
          <w:rFonts w:eastAsia="Calibri"/>
        </w:rPr>
        <w:t>инвестиционных процессов</w:t>
      </w:r>
      <w:r w:rsidRPr="0088381A">
        <w:rPr>
          <w:rFonts w:eastAsia="Calibri"/>
        </w:rPr>
        <w:t xml:space="preserve">. </w:t>
      </w:r>
    </w:p>
    <w:p w14:paraId="2B8C8649" w14:textId="77777777" w:rsidR="000530D2" w:rsidRPr="0088381A" w:rsidRDefault="000530D2" w:rsidP="0088381A">
      <w:pPr>
        <w:rPr>
          <w:rFonts w:eastAsia="Calibri"/>
        </w:rPr>
      </w:pPr>
      <w:r w:rsidRPr="0088381A">
        <w:rPr>
          <w:rFonts w:eastAsia="Calibri"/>
        </w:rPr>
        <w:t xml:space="preserve">Контрольная работа включает оценку знаний теории и оценку практических навыков (решение задачи). </w:t>
      </w:r>
    </w:p>
    <w:p w14:paraId="49086E05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  <w:highlight w:val="yellow"/>
        </w:rPr>
      </w:pPr>
    </w:p>
    <w:p w14:paraId="637184F0" w14:textId="71797192" w:rsidR="000530D2" w:rsidRPr="0088381A" w:rsidRDefault="000530D2" w:rsidP="003A32E7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>Примерный перечень вопросов к контрольной работе</w:t>
      </w:r>
    </w:p>
    <w:p w14:paraId="1505E433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13179DF" w14:textId="5112B87B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Исторические этапы развития анализа инвестиционных процессов.</w:t>
      </w:r>
    </w:p>
    <w:p w14:paraId="521D20F9" w14:textId="23CA05E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Принципы анализа инвестиционных процессов.</w:t>
      </w:r>
    </w:p>
    <w:p w14:paraId="4286DCCE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Классификация реальных инвестиций и финансовых вложений.</w:t>
      </w:r>
    </w:p>
    <w:p w14:paraId="4AD19756" w14:textId="39AA4E81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Факторы, обусловливающие несопоставимость денежных потоков различных временных периодов. </w:t>
      </w:r>
    </w:p>
    <w:p w14:paraId="65A7A98A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Операции дисконтирования и наращения капитала. </w:t>
      </w:r>
    </w:p>
    <w:p w14:paraId="6C1FF12A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Эффективная годовая процентная ставка. </w:t>
      </w:r>
    </w:p>
    <w:p w14:paraId="2073D6E4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Обыкновенный и обязательный аннуитет. </w:t>
      </w:r>
    </w:p>
    <w:p w14:paraId="17079B68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Воздействие инфляции на ход реализации инвестиционных решений. </w:t>
      </w:r>
    </w:p>
    <w:p w14:paraId="19E1AF90" w14:textId="7719BB29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Показатель средневзвешенной цены капитала и его использование в анализе инвестиционных процессов. </w:t>
      </w:r>
    </w:p>
    <w:p w14:paraId="0218E56F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Направления использования и источники поступления денежной наличности инвестиционного проекта. </w:t>
      </w:r>
    </w:p>
    <w:p w14:paraId="102676B2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Прогноз будущего объема продаж с использованием линейной регрессии и метода скользящих средних. </w:t>
      </w:r>
    </w:p>
    <w:p w14:paraId="2EA433F4" w14:textId="67509F04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lastRenderedPageBreak/>
        <w:t xml:space="preserve">Показатели анализа экономической эффективности инвестиционных процессов. </w:t>
      </w:r>
    </w:p>
    <w:p w14:paraId="6C69E557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Порядок расчета, правила применения, положительные стороны и недостатки чистой текущей стоимости (NPV), срока окупаемости (РP, DРP). </w:t>
      </w:r>
    </w:p>
    <w:p w14:paraId="3590224F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Порядок расчета, правила применения, положительные стороны и недостатки учетной нормы рентабельности (ARR), внутренней нормы рентабельности (IRR). </w:t>
      </w:r>
    </w:p>
    <w:p w14:paraId="7580F328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Порядок расчета, правила применения, положительные стороны и недостатки индекса рентабельности инвестиций (РI), оптимального срока реализации инвестиционного проекта. </w:t>
      </w:r>
    </w:p>
    <w:p w14:paraId="6EFD4A27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Экономическая сущность и природа инвестиционного риска. Типы риска в долгосрочном инвестировании. </w:t>
      </w:r>
    </w:p>
    <w:p w14:paraId="48B4A7E3" w14:textId="7C271E8D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Концепция временной ценности денежных потоков и вероятностных подходов в анализе инвестиционного риска. </w:t>
      </w:r>
    </w:p>
    <w:p w14:paraId="7CC965A8" w14:textId="77777777" w:rsidR="00685A35" w:rsidRPr="0088381A" w:rsidRDefault="00685A35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В чем заключаются экономическая сущность и природа инвестиционного риска? </w:t>
      </w:r>
    </w:p>
    <w:p w14:paraId="554DD850" w14:textId="77777777" w:rsidR="00685A35" w:rsidRPr="0088381A" w:rsidRDefault="00685A35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Как классифицируются типы риска в долгосрочном инвестировании? </w:t>
      </w:r>
    </w:p>
    <w:p w14:paraId="26705FB0" w14:textId="77777777" w:rsidR="00685A35" w:rsidRPr="0088381A" w:rsidRDefault="00685A35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Как оценивается влияние различных факторов риска на эффективность производственно-финансовой деятельности хозяйствующего субъекта?</w:t>
      </w:r>
    </w:p>
    <w:p w14:paraId="4013A89F" w14:textId="77777777" w:rsidR="00685A35" w:rsidRPr="0088381A" w:rsidRDefault="00685A35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Каковы основные подходы и способы управленческого воздействия на уровень инвестиционного риска? </w:t>
      </w:r>
    </w:p>
    <w:p w14:paraId="55998E40" w14:textId="528CCA1A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Суть портфельного инвестирования, основные виды инвестиционных портфелей.</w:t>
      </w:r>
    </w:p>
    <w:p w14:paraId="7EF2FE78" w14:textId="708DFCE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>Основные подходы к формированию портфеля финансовых инвестиций.</w:t>
      </w:r>
    </w:p>
    <w:p w14:paraId="4B193DE6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Основные этапы формирования портфеля ценных бумаг. </w:t>
      </w:r>
    </w:p>
    <w:p w14:paraId="22688795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Оценка сформированного инвестиционного портфеля по критериям доходности, риска и ликвидности. </w:t>
      </w:r>
    </w:p>
    <w:p w14:paraId="1F262F9B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Процесс управления портфелем финансовых инвестиций. </w:t>
      </w:r>
    </w:p>
    <w:p w14:paraId="16FD03EF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Факторы, определяющие выбор той или иной стратегии управления портфелем. </w:t>
      </w:r>
    </w:p>
    <w:p w14:paraId="038CAB44" w14:textId="77777777" w:rsidR="00243394" w:rsidRPr="0088381A" w:rsidRDefault="00243394" w:rsidP="0088381A">
      <w:pPr>
        <w:pStyle w:val="ac"/>
        <w:numPr>
          <w:ilvl w:val="0"/>
          <w:numId w:val="25"/>
        </w:numPr>
        <w:suppressAutoHyphens/>
        <w:ind w:left="0" w:firstLine="709"/>
        <w:rPr>
          <w:szCs w:val="24"/>
        </w:rPr>
      </w:pPr>
      <w:r w:rsidRPr="0088381A">
        <w:rPr>
          <w:szCs w:val="24"/>
        </w:rPr>
        <w:t xml:space="preserve">Основные этапы формирования портфеля реальных инвестиционных проектов. </w:t>
      </w:r>
    </w:p>
    <w:p w14:paraId="77AAD4AF" w14:textId="77777777" w:rsidR="00243394" w:rsidRPr="0088381A" w:rsidRDefault="00243394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35985C0" w14:textId="71C6EE24" w:rsidR="000530D2" w:rsidRPr="0088381A" w:rsidRDefault="000530D2" w:rsidP="0088381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Пример практического задания, включаемого в контрольную работу</w:t>
      </w:r>
    </w:p>
    <w:p w14:paraId="5C6CDF0E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7B600CA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Задание А – 7 баллов</w:t>
      </w:r>
    </w:p>
    <w:p w14:paraId="7712EEF5" w14:textId="0D2BD912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1. Осуществлять инвестиции нужно при следующих условиях:</w:t>
      </w:r>
    </w:p>
    <w:p w14:paraId="2C66148E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632F669F" w14:textId="0156FBD3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 xml:space="preserve">Если рентабельность активов (экономическая) проекта будет больше процентной ставки по заемным средствам (кредитам), т.е. Финансовый </w:t>
      </w:r>
      <w:proofErr w:type="gramStart"/>
      <w:r w:rsidRPr="0088381A">
        <w:rPr>
          <w:szCs w:val="24"/>
        </w:rPr>
        <w:t xml:space="preserve">рычаг </w:t>
      </w:r>
      <w:r w:rsidR="00B41C3D" w:rsidRPr="0088381A">
        <w:rPr>
          <w:szCs w:val="24"/>
        </w:rPr>
        <w:t>&gt;</w:t>
      </w:r>
      <w:proofErr w:type="gramEnd"/>
      <w:r w:rsidR="00B41C3D" w:rsidRPr="0088381A">
        <w:rPr>
          <w:szCs w:val="24"/>
        </w:rPr>
        <w:t xml:space="preserve"> 0.</w:t>
      </w:r>
    </w:p>
    <w:p w14:paraId="2C80D634" w14:textId="184ABCA8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lastRenderedPageBreak/>
        <w:t xml:space="preserve">Рентабельность инвестиций </w:t>
      </w:r>
      <w:proofErr w:type="spellStart"/>
      <w:r w:rsidRPr="0088381A">
        <w:rPr>
          <w:szCs w:val="24"/>
        </w:rPr>
        <w:t>д.б</w:t>
      </w:r>
      <w:proofErr w:type="spellEnd"/>
      <w:r w:rsidR="00B41C3D" w:rsidRPr="0088381A">
        <w:rPr>
          <w:szCs w:val="24"/>
        </w:rPr>
        <w:t xml:space="preserve">. </w:t>
      </w:r>
      <w:proofErr w:type="gramStart"/>
      <w:r w:rsidR="00B41C3D" w:rsidRPr="0088381A">
        <w:rPr>
          <w:szCs w:val="24"/>
        </w:rPr>
        <w:t>&lt; уровня</w:t>
      </w:r>
      <w:proofErr w:type="gramEnd"/>
      <w:r w:rsidR="00B41C3D" w:rsidRPr="0088381A">
        <w:rPr>
          <w:szCs w:val="24"/>
        </w:rPr>
        <w:t xml:space="preserve"> инфляции;</w:t>
      </w:r>
    </w:p>
    <w:p w14:paraId="65A646B4" w14:textId="1A5E64AE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 xml:space="preserve">Прибыль от вложения в проект </w:t>
      </w:r>
      <w:proofErr w:type="spellStart"/>
      <w:r w:rsidRPr="0088381A">
        <w:rPr>
          <w:szCs w:val="24"/>
        </w:rPr>
        <w:t>д.б</w:t>
      </w:r>
      <w:proofErr w:type="spellEnd"/>
      <w:r w:rsidRPr="0088381A">
        <w:rPr>
          <w:szCs w:val="24"/>
        </w:rPr>
        <w:t xml:space="preserve">. </w:t>
      </w:r>
      <w:r w:rsidR="00B41C3D" w:rsidRPr="0088381A">
        <w:rPr>
          <w:szCs w:val="24"/>
        </w:rPr>
        <w:sym w:font="Times New Roman" w:char="F03E"/>
      </w:r>
      <w:r w:rsidR="00B41C3D" w:rsidRPr="0088381A">
        <w:rPr>
          <w:szCs w:val="24"/>
        </w:rPr>
        <w:t>прибыли от</w:t>
      </w:r>
      <w:r w:rsidR="00B41C3D" w:rsidRPr="0088381A">
        <w:rPr>
          <w:szCs w:val="24"/>
        </w:rPr>
        <w:sym w:font="Times New Roman" w:char="F020"/>
      </w:r>
      <w:r w:rsidR="00B41C3D" w:rsidRPr="0088381A">
        <w:rPr>
          <w:szCs w:val="24"/>
        </w:rPr>
        <w:t xml:space="preserve"> помещения денег на депозит;</w:t>
      </w:r>
    </w:p>
    <w:p w14:paraId="36F361F9" w14:textId="39C3F159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 xml:space="preserve">Рентабельность проекта (с учетом фактора времени) </w:t>
      </w:r>
      <w:proofErr w:type="spellStart"/>
      <w:proofErr w:type="gramStart"/>
      <w:r w:rsidRPr="0088381A">
        <w:rPr>
          <w:szCs w:val="24"/>
        </w:rPr>
        <w:t>д.б</w:t>
      </w:r>
      <w:proofErr w:type="spellEnd"/>
      <w:r w:rsidR="00B41C3D" w:rsidRPr="0088381A">
        <w:rPr>
          <w:szCs w:val="24"/>
        </w:rPr>
        <w:t>. &gt;</w:t>
      </w:r>
      <w:proofErr w:type="gramEnd"/>
      <w:r w:rsidR="00B41C3D" w:rsidRPr="0088381A">
        <w:rPr>
          <w:szCs w:val="24"/>
        </w:rPr>
        <w:t xml:space="preserve"> рентабельности альтернативных проектов;</w:t>
      </w:r>
    </w:p>
    <w:p w14:paraId="45903B73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4FA083F" w14:textId="23AD9ABC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2. </w:t>
      </w:r>
      <w:proofErr w:type="spellStart"/>
      <w:r w:rsidRPr="0088381A">
        <w:rPr>
          <w:b/>
          <w:bCs/>
          <w:szCs w:val="24"/>
        </w:rPr>
        <w:t>Капиталообразующие</w:t>
      </w:r>
      <w:proofErr w:type="spellEnd"/>
      <w:r w:rsidRPr="0088381A">
        <w:rPr>
          <w:b/>
          <w:bCs/>
          <w:szCs w:val="24"/>
        </w:rPr>
        <w:t xml:space="preserve"> инвестиции - это:</w:t>
      </w:r>
    </w:p>
    <w:p w14:paraId="071B18A8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358D8840" w14:textId="46ADD408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вложения в акции, облигации и другие ценные бумаги, выпущенные частными компаниями или государством;</w:t>
      </w:r>
    </w:p>
    <w:p w14:paraId="11B0C0F7" w14:textId="3F93144A" w:rsidR="00B41C3D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сумма средств, необходимых для строительства, расширения, реконструкции или технического перевооружения предприятия, оснащения его оборудованием, а также затрат на подготовку капитального строительства и прироста оборотных средств, необходимых для нормального функционирования предприятия</w:t>
      </w:r>
    </w:p>
    <w:p w14:paraId="5474D0C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698B8A91" w14:textId="051DEBC6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3. К основополагающим принципам анализа инвестиций относятся:</w:t>
      </w:r>
    </w:p>
    <w:p w14:paraId="294FBDEF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73364AD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относительность;</w:t>
      </w:r>
    </w:p>
    <w:p w14:paraId="04E141B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существенность;</w:t>
      </w:r>
    </w:p>
    <w:p w14:paraId="50A1F040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количественная определенность,</w:t>
      </w:r>
    </w:p>
    <w:p w14:paraId="6F8AB5FE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временность;</w:t>
      </w:r>
    </w:p>
    <w:p w14:paraId="3774BCF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вариантность;</w:t>
      </w:r>
    </w:p>
    <w:p w14:paraId="14816A81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ясность;</w:t>
      </w:r>
    </w:p>
    <w:p w14:paraId="6E69AF31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10F6D854" w14:textId="3560828C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4. Дисконтирование — это</w:t>
      </w:r>
    </w:p>
    <w:p w14:paraId="68D5BE9F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6AFEBBC4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Процесс, в котором необходимо найти величину будущей стоимости инвестированных средств к концу определенного периода времени (n);</w:t>
      </w:r>
    </w:p>
    <w:p w14:paraId="49763E85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приведение получаемых в будущем денежных сумм к их сегодняшней стоимости.</w:t>
      </w:r>
    </w:p>
    <w:p w14:paraId="584958F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94879B1" w14:textId="5746094C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5. Утверждение, что поступления и выбытия средств происходят в начале каждого конкретного периода, относится к:</w:t>
      </w:r>
    </w:p>
    <w:p w14:paraId="2C715764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133253E0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обязательному аннуитету;</w:t>
      </w:r>
    </w:p>
    <w:p w14:paraId="0CC862DD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к обыкновенному (или отложенному) аннуитету</w:t>
      </w:r>
    </w:p>
    <w:p w14:paraId="7E856B62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01DD4DC" w14:textId="7169951C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6. Проектная дисконтная ставка НЕ зависит от таких показателей, как:</w:t>
      </w:r>
    </w:p>
    <w:p w14:paraId="237BCA99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5F181EC8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уровень инфляции</w:t>
      </w:r>
    </w:p>
    <w:p w14:paraId="3B61B845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цена на ресурсы</w:t>
      </w:r>
    </w:p>
    <w:p w14:paraId="2EE71233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цена собственного капитала</w:t>
      </w:r>
    </w:p>
    <w:p w14:paraId="71B1EDEA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ставка рефинансирования ЦБ</w:t>
      </w:r>
    </w:p>
    <w:p w14:paraId="52011D79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производительность труда</w:t>
      </w:r>
    </w:p>
    <w:p w14:paraId="3CF0CB15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2032408" w14:textId="2FF91B39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7. Индекс рентабельности (PI):</w:t>
      </w:r>
    </w:p>
    <w:p w14:paraId="3D8A25C4" w14:textId="77777777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Ответы:</w:t>
      </w:r>
    </w:p>
    <w:p w14:paraId="77D7A864" w14:textId="77777777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равен отношению текущей стоимости будущих денежных потоков к текущей стоимости инвестиционных затрат;</w:t>
      </w:r>
    </w:p>
    <w:p w14:paraId="2763FC84" w14:textId="77777777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 xml:space="preserve">находится из отношения средней </w:t>
      </w:r>
      <w:proofErr w:type="spellStart"/>
      <w:r w:rsidRPr="0088381A">
        <w:rPr>
          <w:szCs w:val="24"/>
        </w:rPr>
        <w:t>посленалоговой</w:t>
      </w:r>
      <w:proofErr w:type="spellEnd"/>
      <w:r w:rsidRPr="0088381A">
        <w:rPr>
          <w:szCs w:val="24"/>
        </w:rPr>
        <w:t xml:space="preserve"> прибыли к средним учетным инвестициям;</w:t>
      </w:r>
    </w:p>
    <w:p w14:paraId="41DB14EB" w14:textId="77777777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представляет собой процентную ставку r, которая делает текущую стоимость проектных денежных потоков равной начальным инвестиционным затратам;</w:t>
      </w:r>
    </w:p>
    <w:p w14:paraId="11E5E120" w14:textId="77777777" w:rsidR="00B41C3D" w:rsidRPr="0088381A" w:rsidRDefault="00B41C3D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494587FD" w14:textId="77777777" w:rsidR="000530D2" w:rsidRPr="0088381A" w:rsidRDefault="000530D2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ЗАДАНИЕ В – 13 баллов (без вывода 6 баллов)</w:t>
      </w:r>
    </w:p>
    <w:p w14:paraId="7BE37F09" w14:textId="11B15A7C" w:rsidR="00521179" w:rsidRPr="0088381A" w:rsidRDefault="00521179" w:rsidP="00642A3A">
      <w:pPr>
        <w:suppressAutoHyphens/>
        <w:spacing w:line="240" w:lineRule="auto"/>
        <w:ind w:firstLine="0"/>
        <w:contextualSpacing/>
        <w:rPr>
          <w:szCs w:val="24"/>
        </w:rPr>
      </w:pPr>
      <w:r w:rsidRPr="0088381A">
        <w:rPr>
          <w:szCs w:val="24"/>
        </w:rPr>
        <w:t>ЗАДАЧА. Определите оптимальный срок реализации инвестиционного проекта с первоначальными инвестиционными затратами 820 тыс. руб. Проект рассчитан на 5 лет, ставка дисконтирования 12% годовых:</w:t>
      </w:r>
    </w:p>
    <w:p w14:paraId="618D6C4A" w14:textId="77777777" w:rsidR="00521179" w:rsidRPr="0088381A" w:rsidRDefault="00521179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tbl>
      <w:tblPr>
        <w:tblStyle w:val="25"/>
        <w:tblW w:w="9500" w:type="dxa"/>
        <w:tblLayout w:type="fixed"/>
        <w:tblLook w:val="0000" w:firstRow="0" w:lastRow="0" w:firstColumn="0" w:lastColumn="0" w:noHBand="0" w:noVBand="0"/>
      </w:tblPr>
      <w:tblGrid>
        <w:gridCol w:w="4820"/>
        <w:gridCol w:w="780"/>
        <w:gridCol w:w="780"/>
        <w:gridCol w:w="780"/>
        <w:gridCol w:w="780"/>
        <w:gridCol w:w="780"/>
        <w:gridCol w:w="780"/>
      </w:tblGrid>
      <w:tr w:rsidR="00521179" w:rsidRPr="0088381A" w14:paraId="2ABEADDE" w14:textId="77777777" w:rsidTr="00883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noWrap/>
            <w:vAlign w:val="bottom"/>
          </w:tcPr>
          <w:p w14:paraId="09803292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Показатели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1620BCC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00F7829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25A1308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4498DF84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7C3A67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67D67E78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t=5</w:t>
            </w:r>
          </w:p>
        </w:tc>
      </w:tr>
      <w:tr w:rsidR="00521179" w:rsidRPr="0088381A" w14:paraId="4F524268" w14:textId="77777777" w:rsidTr="0088381A">
        <w:trPr>
          <w:trHeight w:val="5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7020E32E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proofErr w:type="gramStart"/>
            <w:r w:rsidRPr="0088381A">
              <w:rPr>
                <w:szCs w:val="24"/>
              </w:rPr>
              <w:t>1 .</w:t>
            </w:r>
            <w:proofErr w:type="gramEnd"/>
            <w:r w:rsidRPr="0088381A">
              <w:rPr>
                <w:szCs w:val="24"/>
              </w:rPr>
              <w:t xml:space="preserve"> Начальные инвестиционные затраты (-) и операционные денежные потоки (+,-), 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8B84B21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-820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11270EB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305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226CB1F7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305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3EF413A4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533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4A25C49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587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53BB30F6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184</w:t>
            </w:r>
          </w:p>
        </w:tc>
      </w:tr>
      <w:tr w:rsidR="00521179" w:rsidRPr="0088381A" w14:paraId="4091D4BD" w14:textId="77777777" w:rsidTr="00883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21CA5EFC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2. Дисконтирующий фактор (</w:t>
            </w:r>
            <w:proofErr w:type="spellStart"/>
            <w:r w:rsidRPr="0088381A">
              <w:rPr>
                <w:szCs w:val="24"/>
              </w:rPr>
              <w:t>PVIFr</w:t>
            </w:r>
            <w:proofErr w:type="spellEnd"/>
            <w:r w:rsidRPr="0088381A">
              <w:rPr>
                <w:szCs w:val="24"/>
              </w:rPr>
              <w:t xml:space="preserve">, n)  при r, равной 12 % , </w:t>
            </w:r>
            <w:proofErr w:type="spellStart"/>
            <w:r w:rsidRPr="0088381A">
              <w:rPr>
                <w:szCs w:val="24"/>
              </w:rPr>
              <w:t>коэф</w:t>
            </w:r>
            <w:proofErr w:type="spellEnd"/>
            <w:r w:rsidRPr="0088381A">
              <w:rPr>
                <w:szCs w:val="24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6BAA9CCC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noWrap/>
            <w:vAlign w:val="bottom"/>
          </w:tcPr>
          <w:p w14:paraId="0B4E213E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noWrap/>
            <w:vAlign w:val="bottom"/>
          </w:tcPr>
          <w:p w14:paraId="4F5E06FD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noWrap/>
            <w:vAlign w:val="bottom"/>
          </w:tcPr>
          <w:p w14:paraId="653EEBF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noWrap/>
            <w:vAlign w:val="bottom"/>
          </w:tcPr>
          <w:p w14:paraId="39EFCE61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noWrap/>
            <w:vAlign w:val="bottom"/>
          </w:tcPr>
          <w:p w14:paraId="3FCD430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</w:tr>
      <w:tr w:rsidR="00521179" w:rsidRPr="0088381A" w14:paraId="07444EAD" w14:textId="77777777" w:rsidTr="0088381A">
        <w:trPr>
          <w:trHeight w:val="2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359B2509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3. Текущая стоимость проектных CF , 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1BE8A3F6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46E6D81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20FD3F14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2E69AFBE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2787DED2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227BED1E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</w:tr>
      <w:tr w:rsidR="00521179" w:rsidRPr="0088381A" w14:paraId="23EEAAE8" w14:textId="77777777" w:rsidTr="00883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628AEDD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4. Текущая стоимость нарастающим итогом, 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06D3CE71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06A37D67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490E7C4F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4BC3BCC3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2F2D6B6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7C7EB4E5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</w:tr>
      <w:tr w:rsidR="00521179" w:rsidRPr="0088381A" w14:paraId="3397122C" w14:textId="77777777" w:rsidTr="0088381A">
        <w:trPr>
          <w:trHeight w:val="2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161F478C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5. Ликвидационные денежные потоки  (</w:t>
            </w:r>
            <w:proofErr w:type="spellStart"/>
            <w:r w:rsidRPr="0088381A">
              <w:rPr>
                <w:szCs w:val="24"/>
              </w:rPr>
              <w:t>Sd</w:t>
            </w:r>
            <w:proofErr w:type="spellEnd"/>
            <w:r w:rsidRPr="0088381A">
              <w:rPr>
                <w:szCs w:val="24"/>
              </w:rPr>
              <w:t xml:space="preserve"> )тыс.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4908815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66573C13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145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BA891B3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201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4CEA4FF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87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540AFC64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311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4481689C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103</w:t>
            </w:r>
          </w:p>
        </w:tc>
      </w:tr>
      <w:tr w:rsidR="00521179" w:rsidRPr="0088381A" w14:paraId="6A847C8E" w14:textId="77777777" w:rsidTr="00883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45A0F23C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6. Текущая стоимость ликвидационного денежного потока, 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4A79AFE1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395D1A8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43CFE4C4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19881BB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159C9753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3365FC15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</w:tr>
      <w:tr w:rsidR="00521179" w:rsidRPr="0088381A" w14:paraId="6249DE2A" w14:textId="77777777" w:rsidTr="0088381A">
        <w:trPr>
          <w:trHeight w:val="1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20" w:type="dxa"/>
            <w:vAlign w:val="center"/>
          </w:tcPr>
          <w:p w14:paraId="77AB4600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7. Чистая текущая стоимость проекта, тыс. руб.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00A955D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  <w:r w:rsidRPr="0088381A">
              <w:rPr>
                <w:szCs w:val="24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7B4F5CBD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2EA5C8FB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291C100A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80" w:type="dxa"/>
            <w:vAlign w:val="bottom"/>
          </w:tcPr>
          <w:p w14:paraId="34A014B8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0" w:type="dxa"/>
            <w:vAlign w:val="bottom"/>
          </w:tcPr>
          <w:p w14:paraId="7C479C73" w14:textId="77777777" w:rsidR="00521179" w:rsidRPr="0088381A" w:rsidRDefault="00521179" w:rsidP="0088381A">
            <w:pPr>
              <w:suppressAutoHyphens/>
              <w:spacing w:line="240" w:lineRule="auto"/>
              <w:ind w:firstLine="0"/>
              <w:contextualSpacing/>
              <w:jc w:val="center"/>
              <w:rPr>
                <w:rFonts w:eastAsia="Arial Unicode MS"/>
                <w:szCs w:val="24"/>
              </w:rPr>
            </w:pPr>
          </w:p>
        </w:tc>
      </w:tr>
    </w:tbl>
    <w:p w14:paraId="46DCCACC" w14:textId="77777777" w:rsidR="00521179" w:rsidRPr="0088381A" w:rsidRDefault="00521179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63A289AD" w14:textId="77777777" w:rsidR="000C4084" w:rsidRPr="0088381A" w:rsidRDefault="000C4084" w:rsidP="00642A3A">
      <w:pPr>
        <w:suppressAutoHyphens/>
        <w:spacing w:line="240" w:lineRule="auto"/>
        <w:ind w:firstLine="0"/>
        <w:contextualSpacing/>
        <w:rPr>
          <w:rFonts w:eastAsia="Calibri"/>
          <w:szCs w:val="24"/>
        </w:rPr>
      </w:pPr>
    </w:p>
    <w:p w14:paraId="5DF2D364" w14:textId="77777777" w:rsidR="006726E2" w:rsidRPr="0088381A" w:rsidRDefault="006726E2" w:rsidP="0088381A">
      <w:r w:rsidRPr="0088381A"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88381A" w:rsidRDefault="006726E2" w:rsidP="0088381A">
      <w:r w:rsidRPr="0088381A">
        <w:t xml:space="preserve"> - обсуждение вынесенных в планах семинаров вопросов тем и контрольных вопросов; </w:t>
      </w:r>
    </w:p>
    <w:p w14:paraId="4475E41C" w14:textId="554FDB3D" w:rsidR="00274E6C" w:rsidRPr="0088381A" w:rsidRDefault="006726E2" w:rsidP="0088381A">
      <w:r w:rsidRPr="0088381A"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88381A">
        <w:t xml:space="preserve"> </w:t>
      </w:r>
    </w:p>
    <w:p w14:paraId="739A905E" w14:textId="21C6F599" w:rsidR="00BD0E36" w:rsidRPr="0088381A" w:rsidRDefault="00BD0E36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6B0BDFD2" w14:textId="11E1CA24" w:rsidR="00C7317C" w:rsidRPr="0088381A" w:rsidRDefault="00F61378" w:rsidP="0088381A">
      <w:pPr>
        <w:pStyle w:val="1"/>
      </w:pPr>
      <w:bookmarkStart w:id="38" w:name="_Toc418764151"/>
      <w:bookmarkStart w:id="39" w:name="_Toc505877811"/>
      <w:bookmarkStart w:id="40" w:name="_Toc89619183"/>
      <w:bookmarkStart w:id="41" w:name="_Toc190900564"/>
      <w:bookmarkStart w:id="42" w:name="_Toc190900751"/>
      <w:r w:rsidRPr="0088381A">
        <w:t xml:space="preserve">7. </w:t>
      </w:r>
      <w:r w:rsidR="00C7317C" w:rsidRPr="0088381A"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  <w:bookmarkEnd w:id="41"/>
      <w:bookmarkEnd w:id="42"/>
    </w:p>
    <w:p w14:paraId="41965F05" w14:textId="77777777" w:rsidR="00C7317C" w:rsidRPr="0088381A" w:rsidRDefault="00C7317C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56A73A39" w14:textId="0FEC70EA" w:rsidR="00C7317C" w:rsidRPr="0088381A" w:rsidRDefault="00C7317C" w:rsidP="0088381A">
      <w:r w:rsidRPr="0088381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88381A">
        <w:t>.»</w:t>
      </w:r>
    </w:p>
    <w:p w14:paraId="687171E6" w14:textId="132E1E12" w:rsidR="00C7317C" w:rsidRPr="0088381A" w:rsidRDefault="00C7317C" w:rsidP="0088381A">
      <w:pPr>
        <w:suppressAutoHyphens/>
        <w:spacing w:line="240" w:lineRule="auto"/>
        <w:ind w:firstLine="0"/>
        <w:contextualSpacing/>
        <w:jc w:val="right"/>
        <w:rPr>
          <w:szCs w:val="24"/>
        </w:rPr>
      </w:pPr>
      <w:r w:rsidRPr="0088381A">
        <w:rPr>
          <w:szCs w:val="24"/>
        </w:rPr>
        <w:t>Таблица 6</w:t>
      </w:r>
      <w:r w:rsidR="0008216F" w:rsidRPr="0088381A">
        <w:rPr>
          <w:szCs w:val="24"/>
        </w:rPr>
        <w:t>.1</w:t>
      </w:r>
    </w:p>
    <w:p w14:paraId="3C82241A" w14:textId="497A18EE" w:rsidR="005A012A" w:rsidRPr="0088381A" w:rsidRDefault="005A012A" w:rsidP="0088381A">
      <w:pPr>
        <w:suppressAutoHyphens/>
        <w:spacing w:line="240" w:lineRule="auto"/>
        <w:ind w:firstLine="0"/>
        <w:contextualSpacing/>
        <w:jc w:val="center"/>
        <w:rPr>
          <w:szCs w:val="24"/>
        </w:rPr>
      </w:pPr>
      <w:r w:rsidRPr="0088381A">
        <w:rPr>
          <w:szCs w:val="24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606B0DA" w14:textId="77777777" w:rsidR="00D727C8" w:rsidRPr="0088381A" w:rsidRDefault="00D727C8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ОП "Бизнес-анализ, налоги и аудит", Профиль: "Учет, анализ и аудит"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3817CA" w:rsidRPr="00C202E9" w14:paraId="55BA6260" w14:textId="77777777" w:rsidTr="0088381A">
        <w:trPr>
          <w:trHeight w:val="475"/>
        </w:trPr>
        <w:tc>
          <w:tcPr>
            <w:tcW w:w="1413" w:type="dxa"/>
            <w:shd w:val="clear" w:color="auto" w:fill="auto"/>
          </w:tcPr>
          <w:p w14:paraId="28CAEAB7" w14:textId="55FC889C" w:rsidR="003817CA" w:rsidRPr="00C202E9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lastRenderedPageBreak/>
              <w:t>Наименование компетенции</w:t>
            </w:r>
          </w:p>
        </w:tc>
        <w:tc>
          <w:tcPr>
            <w:tcW w:w="1206" w:type="dxa"/>
          </w:tcPr>
          <w:p w14:paraId="0B9B2C73" w14:textId="5411ADAD" w:rsidR="003817CA" w:rsidRPr="00C202E9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454099FE" w14:textId="77777777" w:rsidR="003817CA" w:rsidRPr="00C202E9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6800FFEE" w14:textId="5A607E70" w:rsidR="003817CA" w:rsidRPr="00C202E9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96729C7" w14:textId="42DF6E5F" w:rsidR="003817CA" w:rsidRPr="00C202E9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745600" w:rsidRPr="00C202E9" w14:paraId="1DAB0716" w14:textId="77777777" w:rsidTr="0088381A">
        <w:tc>
          <w:tcPr>
            <w:tcW w:w="1413" w:type="dxa"/>
            <w:shd w:val="clear" w:color="auto" w:fill="auto"/>
          </w:tcPr>
          <w:p w14:paraId="09327ECD" w14:textId="563BF09C" w:rsidR="008340E6" w:rsidRPr="00C202E9" w:rsidRDefault="00DF5B6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DF5B66">
              <w:rPr>
                <w:sz w:val="22"/>
                <w:szCs w:val="22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sz w:val="22"/>
                <w:szCs w:val="22"/>
              </w:rPr>
              <w:t>.</w:t>
            </w:r>
            <w:r w:rsidRPr="00DF5B66">
              <w:rPr>
                <w:sz w:val="22"/>
                <w:szCs w:val="22"/>
              </w:rPr>
              <w:t xml:space="preserve"> </w:t>
            </w:r>
            <w:r w:rsidR="008340E6" w:rsidRPr="00C202E9">
              <w:rPr>
                <w:sz w:val="22"/>
                <w:szCs w:val="22"/>
              </w:rPr>
              <w:t>ПКП-1</w:t>
            </w:r>
          </w:p>
        </w:tc>
        <w:tc>
          <w:tcPr>
            <w:tcW w:w="1206" w:type="dxa"/>
          </w:tcPr>
          <w:p w14:paraId="0B8233F1" w14:textId="65A60A7D" w:rsidR="00745600" w:rsidRPr="00C202E9" w:rsidRDefault="00DF5B6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DF5B66">
              <w:rPr>
                <w:sz w:val="22"/>
                <w:szCs w:val="22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87" w:type="dxa"/>
          </w:tcPr>
          <w:p w14:paraId="1C294EFB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1) Знать:</w:t>
            </w:r>
          </w:p>
          <w:p w14:paraId="77C7A7EE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- российские и международные нормативные документы для решения задач профессиональной деятельности в анализе инвестиционных процессов</w:t>
            </w:r>
          </w:p>
          <w:p w14:paraId="418250DE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Уметь:</w:t>
            </w:r>
          </w:p>
          <w:p w14:paraId="1A842145" w14:textId="3F6534C8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-  интерпретировать информацию российских и международных нормативных документов для решения задач анализа инвестиционных процессов</w:t>
            </w:r>
          </w:p>
        </w:tc>
        <w:tc>
          <w:tcPr>
            <w:tcW w:w="5747" w:type="dxa"/>
            <w:shd w:val="clear" w:color="auto" w:fill="auto"/>
          </w:tcPr>
          <w:p w14:paraId="05FE4007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</w:p>
          <w:p w14:paraId="34A91D1D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14:paraId="16BE091E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i/>
                <w:iCs/>
                <w:sz w:val="22"/>
                <w:szCs w:val="22"/>
              </w:rPr>
            </w:pPr>
            <w:r w:rsidRPr="00C202E9">
              <w:rPr>
                <w:i/>
                <w:iCs/>
                <w:sz w:val="22"/>
                <w:szCs w:val="22"/>
              </w:rPr>
              <w:t>Вопросы для обсуждения</w:t>
            </w:r>
          </w:p>
          <w:p w14:paraId="13708025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В чем заключается экономическая сущность процесса инвестирования: содержание, принципы, объекты и субъекты?</w:t>
            </w:r>
          </w:p>
          <w:p w14:paraId="5DF0C06A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Как классифицируются инвестиции в реальном и финансовом секторах экономики?</w:t>
            </w:r>
          </w:p>
          <w:p w14:paraId="7EDF9B47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Понятие и цели анализа инвестиционной деятельности.</w:t>
            </w:r>
          </w:p>
          <w:p w14:paraId="6354F41E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Виды инвестиционной деятельности и их классификация.</w:t>
            </w:r>
          </w:p>
          <w:p w14:paraId="4D261085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Пользователи информации для анализа инвестиционной деятельности и их потребности.</w:t>
            </w:r>
          </w:p>
          <w:p w14:paraId="48548E31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Источники информации для анализа инвестиционной деятельности:</w:t>
            </w:r>
          </w:p>
          <w:p w14:paraId="6EDFB967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Финансовая отчетность (РСБУ и МСФО).</w:t>
            </w:r>
          </w:p>
          <w:p w14:paraId="17D888D3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Статистические данные.</w:t>
            </w:r>
          </w:p>
          <w:p w14:paraId="6905C969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Отраслевые обзоры и аналитические отчеты.</w:t>
            </w:r>
          </w:p>
          <w:p w14:paraId="1E0CBB48" w14:textId="77777777" w:rsidR="00B30209" w:rsidRPr="00C202E9" w:rsidRDefault="00B30209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Нормативно-правовые акты.</w:t>
            </w:r>
          </w:p>
          <w:p w14:paraId="5AB08D8F" w14:textId="18D2FB7E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Российская нормативно-правовая база регулирования инвестиционной деятельности.</w:t>
            </w:r>
          </w:p>
          <w:p w14:paraId="42338AE7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Федеральный закон No 39-ФЗ «Об инвестиционной деятельности в Российской Федерации, осуществляемой в форме капитальных вложений».</w:t>
            </w:r>
          </w:p>
          <w:p w14:paraId="4E64A598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Закон РФ «О защите прав и законных интересов инвесторов на рынке ценных бумаг».</w:t>
            </w:r>
          </w:p>
          <w:p w14:paraId="0631A4B8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Гражданский кодекс РФ (в части регулирования инвестиционных отношений).</w:t>
            </w:r>
          </w:p>
          <w:p w14:paraId="3988DAEB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Налоговый кодекс РФ (в части налогообложения инвестиционной деятельности).</w:t>
            </w:r>
          </w:p>
          <w:p w14:paraId="52434C6D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Нормативные акты Банка России, регулирующие инвестиционную деятельность финансовых организаций.</w:t>
            </w:r>
          </w:p>
          <w:p w14:paraId="7AD7D061" w14:textId="77777777" w:rsidR="004E720A" w:rsidRPr="00C202E9" w:rsidRDefault="004E720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Региональное инвестиционное законодательство.</w:t>
            </w:r>
          </w:p>
          <w:p w14:paraId="57F4128F" w14:textId="77777777" w:rsidR="00745600" w:rsidRPr="00C202E9" w:rsidRDefault="00745600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14:paraId="4F984773" w14:textId="77777777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ЗАДАЧА:</w:t>
            </w:r>
          </w:p>
          <w:p w14:paraId="5240DEAA" w14:textId="45A9A2E6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Предприниматель купил мини-магазин за 150 тыс. руб. и сдал его в аренду на 2 года. Через 2 года предполагается продать магазин за 100 тыс. руб. Чему должен быть равен ежеквартальный доход для возмещения стоимости и получения дохода в размере 10% годовых?</w:t>
            </w:r>
          </w:p>
        </w:tc>
      </w:tr>
      <w:tr w:rsidR="008927F7" w:rsidRPr="00C202E9" w14:paraId="31A16D46" w14:textId="77777777" w:rsidTr="0088381A">
        <w:tc>
          <w:tcPr>
            <w:tcW w:w="1413" w:type="dxa"/>
            <w:shd w:val="clear" w:color="auto" w:fill="auto"/>
          </w:tcPr>
          <w:p w14:paraId="23E5D675" w14:textId="7DAE2631" w:rsidR="008927F7" w:rsidRPr="00C202E9" w:rsidRDefault="00DF5B6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DF5B66">
              <w:rPr>
                <w:sz w:val="22"/>
                <w:szCs w:val="22"/>
              </w:rPr>
              <w:t xml:space="preserve">Способность к применению методов </w:t>
            </w:r>
            <w:r w:rsidRPr="00DF5B66">
              <w:rPr>
                <w:sz w:val="22"/>
                <w:szCs w:val="22"/>
              </w:rPr>
              <w:lastRenderedPageBreak/>
              <w:t>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8927F7" w:rsidRPr="00C202E9">
              <w:rPr>
                <w:sz w:val="22"/>
                <w:szCs w:val="22"/>
              </w:rPr>
              <w:t>.</w:t>
            </w:r>
          </w:p>
          <w:p w14:paraId="34470816" w14:textId="199F834A" w:rsidR="008340E6" w:rsidRPr="00C202E9" w:rsidRDefault="008340E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ПКП-3</w:t>
            </w:r>
          </w:p>
        </w:tc>
        <w:tc>
          <w:tcPr>
            <w:tcW w:w="1206" w:type="dxa"/>
          </w:tcPr>
          <w:p w14:paraId="0A3B9E8C" w14:textId="15D57685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lastRenderedPageBreak/>
              <w:t xml:space="preserve">1. </w:t>
            </w:r>
            <w:r w:rsidR="00DF5B66" w:rsidRPr="00DF5B66">
              <w:rPr>
                <w:rFonts w:eastAsia="Calibri"/>
                <w:sz w:val="22"/>
                <w:szCs w:val="22"/>
              </w:rPr>
              <w:t>Применяет методы экономич</w:t>
            </w:r>
            <w:r w:rsidR="00DF5B66" w:rsidRPr="00DF5B66">
              <w:rPr>
                <w:rFonts w:eastAsia="Calibri"/>
                <w:sz w:val="22"/>
                <w:szCs w:val="22"/>
              </w:rPr>
              <w:lastRenderedPageBreak/>
              <w:t>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C202E9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487" w:type="dxa"/>
          </w:tcPr>
          <w:p w14:paraId="5A585742" w14:textId="77777777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lastRenderedPageBreak/>
              <w:t>1) Знать:</w:t>
            </w:r>
          </w:p>
          <w:p w14:paraId="0A186064" w14:textId="77777777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 xml:space="preserve">- методы инвестиционного анализа, </w:t>
            </w:r>
            <w:r w:rsidRPr="00C202E9">
              <w:rPr>
                <w:sz w:val="22"/>
                <w:szCs w:val="22"/>
              </w:rPr>
              <w:lastRenderedPageBreak/>
              <w:t>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64368589" w14:textId="77777777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Уметь:</w:t>
            </w:r>
          </w:p>
          <w:p w14:paraId="317D9BB2" w14:textId="1AADD53A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-  применять методы инвестиционного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5747" w:type="dxa"/>
            <w:shd w:val="clear" w:color="auto" w:fill="auto"/>
          </w:tcPr>
          <w:p w14:paraId="7A6B1A03" w14:textId="77777777" w:rsidR="008927F7" w:rsidRPr="00C202E9" w:rsidRDefault="008927F7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C202E9">
              <w:rPr>
                <w:rFonts w:eastAsia="Calibri"/>
                <w:sz w:val="22"/>
                <w:szCs w:val="22"/>
              </w:rPr>
              <w:lastRenderedPageBreak/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195E911D" w14:textId="77777777" w:rsidR="001A613A" w:rsidRPr="00C202E9" w:rsidRDefault="001A613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sz w:val="22"/>
                <w:szCs w:val="22"/>
              </w:rPr>
            </w:pPr>
          </w:p>
          <w:p w14:paraId="1FCB1130" w14:textId="77777777" w:rsidR="008927F7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i/>
                <w:iCs/>
                <w:sz w:val="22"/>
                <w:szCs w:val="22"/>
              </w:rPr>
            </w:pPr>
            <w:r w:rsidRPr="00C202E9">
              <w:rPr>
                <w:rFonts w:eastAsia="Calibri"/>
                <w:i/>
                <w:iCs/>
                <w:sz w:val="22"/>
                <w:szCs w:val="22"/>
              </w:rPr>
              <w:t>Вопросы для обсуждения:</w:t>
            </w:r>
          </w:p>
          <w:p w14:paraId="745E3E9D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Метод чистой приведенной стоимости (NPV).</w:t>
            </w:r>
          </w:p>
          <w:p w14:paraId="142FF142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Метод внутренней нормы доходности (IRR).</w:t>
            </w:r>
          </w:p>
          <w:p w14:paraId="5942F3D7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Метод срока окупаемости (</w:t>
            </w:r>
            <w:proofErr w:type="spellStart"/>
            <w:r w:rsidRPr="00C202E9">
              <w:rPr>
                <w:sz w:val="22"/>
                <w:szCs w:val="22"/>
              </w:rPr>
              <w:t>Payback</w:t>
            </w:r>
            <w:proofErr w:type="spellEnd"/>
            <w:r w:rsidRPr="00C202E9">
              <w:rPr>
                <w:sz w:val="22"/>
                <w:szCs w:val="22"/>
              </w:rPr>
              <w:t xml:space="preserve"> </w:t>
            </w:r>
            <w:proofErr w:type="spellStart"/>
            <w:r w:rsidRPr="00C202E9">
              <w:rPr>
                <w:sz w:val="22"/>
                <w:szCs w:val="22"/>
              </w:rPr>
              <w:t>Period</w:t>
            </w:r>
            <w:proofErr w:type="spellEnd"/>
            <w:r w:rsidRPr="00C202E9">
              <w:rPr>
                <w:sz w:val="22"/>
                <w:szCs w:val="22"/>
              </w:rPr>
              <w:t>).</w:t>
            </w:r>
          </w:p>
          <w:p w14:paraId="7AEE6F01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Метод индекса прибыльности (PI).</w:t>
            </w:r>
          </w:p>
          <w:p w14:paraId="41B2760B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Анализ чувствительности и сценарный анализ.</w:t>
            </w:r>
          </w:p>
          <w:p w14:paraId="74E6DF2A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Анализ рисков инвестиционной деятельности:</w:t>
            </w:r>
          </w:p>
          <w:p w14:paraId="68ACB352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Идентификация и оценка рисков.</w:t>
            </w:r>
          </w:p>
          <w:p w14:paraId="7111D0C7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Методы управления рисками (диверсификация, страхование, хеджирование).</w:t>
            </w:r>
          </w:p>
          <w:p w14:paraId="72861288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Анализ портфеля инвестиций:</w:t>
            </w:r>
          </w:p>
          <w:p w14:paraId="4032A63E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Диверсификация портфеля.</w:t>
            </w:r>
          </w:p>
          <w:p w14:paraId="61D8CB11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Оценка доходности и риска портфеля.</w:t>
            </w:r>
          </w:p>
          <w:p w14:paraId="1983C9CF" w14:textId="12B6EFE6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Оценка эффективности управления портфелем.</w:t>
            </w:r>
          </w:p>
          <w:p w14:paraId="434A5B1B" w14:textId="77777777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14:paraId="2D76583F" w14:textId="368AF175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ЗАДАЧА. Инвестиции в модернизацию оборудования составляют 500 тыс. €. Дополнительные доходы в результате модернизации (без учета текущих издержек) прогнозируются по годам:</w:t>
            </w:r>
          </w:p>
          <w:p w14:paraId="3024413A" w14:textId="789D34FD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 xml:space="preserve">1-й </w:t>
            </w:r>
            <w:proofErr w:type="gramStart"/>
            <w:r w:rsidRPr="00C202E9">
              <w:rPr>
                <w:sz w:val="22"/>
                <w:szCs w:val="22"/>
              </w:rPr>
              <w:t>год  —</w:t>
            </w:r>
            <w:proofErr w:type="gramEnd"/>
            <w:r w:rsidRPr="00C202E9">
              <w:rPr>
                <w:sz w:val="22"/>
                <w:szCs w:val="22"/>
              </w:rPr>
              <w:t xml:space="preserve">  160 тыс. ₽ ₽</w:t>
            </w:r>
          </w:p>
          <w:p w14:paraId="79E72DD3" w14:textId="19BF24A1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2-й год — 200 тыс. ₽</w:t>
            </w:r>
          </w:p>
          <w:p w14:paraId="34D5FD1A" w14:textId="1EF36742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3-й год — 220 тыс. ₽</w:t>
            </w:r>
          </w:p>
          <w:p w14:paraId="105B9541" w14:textId="29CF20AE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4-й год — 200 тыс. ₽</w:t>
            </w:r>
          </w:p>
          <w:p w14:paraId="2479AB0B" w14:textId="5AC11E80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5-й год — 150 тыс. ₽</w:t>
            </w:r>
          </w:p>
          <w:p w14:paraId="61D7DF61" w14:textId="6AA382F6" w:rsidR="00906F8C" w:rsidRPr="00C202E9" w:rsidRDefault="00906F8C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02E9">
              <w:rPr>
                <w:sz w:val="22"/>
                <w:szCs w:val="22"/>
              </w:rPr>
              <w:t>Ставка дисконтирования — 16% годовых. Определить эффективность инвестиций: рассчитать чистую дисконтированную стоимость, индекс рентабельности инвестиций, срок окупаемости простой и на основе дисконтированных денежных потоков. Сравните срок окупаемости со сроком амортизации. Сделайте вывод.</w:t>
            </w:r>
          </w:p>
        </w:tc>
      </w:tr>
    </w:tbl>
    <w:p w14:paraId="6135BC22" w14:textId="77777777" w:rsidR="003817CA" w:rsidRDefault="003817CA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896A12D" w14:textId="77777777" w:rsidR="00E85204" w:rsidRPr="0088381A" w:rsidRDefault="00E85204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7B8F6B4F" w14:textId="53FADBAE" w:rsidR="003817CA" w:rsidRPr="0088381A" w:rsidRDefault="003817CA" w:rsidP="00642A3A">
      <w:pPr>
        <w:suppressAutoHyphens/>
        <w:spacing w:line="240" w:lineRule="auto"/>
        <w:ind w:firstLine="0"/>
        <w:contextualSpacing/>
        <w:rPr>
          <w:b/>
          <w:bCs/>
          <w:szCs w:val="24"/>
        </w:rPr>
      </w:pPr>
      <w:r w:rsidRPr="0088381A">
        <w:rPr>
          <w:b/>
          <w:bCs/>
          <w:szCs w:val="24"/>
        </w:rPr>
        <w:t>ОП «Аналитика и аудит», Профиль: «Аналитика и аудит»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3817CA" w:rsidRPr="0088381A" w14:paraId="5D0E3514" w14:textId="77777777" w:rsidTr="0088381A">
        <w:trPr>
          <w:trHeight w:val="475"/>
        </w:trPr>
        <w:tc>
          <w:tcPr>
            <w:tcW w:w="1310" w:type="dxa"/>
            <w:shd w:val="clear" w:color="auto" w:fill="auto"/>
          </w:tcPr>
          <w:p w14:paraId="111E300B" w14:textId="46C2BA20" w:rsidR="003817CA" w:rsidRPr="00F71F48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4E25D383" w14:textId="376B427B" w:rsidR="003817CA" w:rsidRPr="00F71F48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28E22EE5" w14:textId="77777777" w:rsidR="003817CA" w:rsidRPr="00F71F48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rFonts w:eastAsia="Calibri"/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7E607F39" w14:textId="082DC23D" w:rsidR="003817CA" w:rsidRPr="00F71F48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6FDAE22" w14:textId="5E8156BB" w:rsidR="003817CA" w:rsidRPr="00F71F48" w:rsidRDefault="003817CA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9F67CB" w:rsidRPr="0088381A" w14:paraId="758CB60C" w14:textId="77777777" w:rsidTr="0088381A">
        <w:tc>
          <w:tcPr>
            <w:tcW w:w="1310" w:type="dxa"/>
            <w:shd w:val="clear" w:color="auto" w:fill="auto"/>
          </w:tcPr>
          <w:p w14:paraId="18363422" w14:textId="19CB1436" w:rsidR="009F67CB" w:rsidRDefault="00DF5B6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DF5B66">
              <w:rPr>
                <w:sz w:val="22"/>
                <w:szCs w:val="22"/>
              </w:rPr>
              <w:t>Способность к применени</w:t>
            </w:r>
            <w:r w:rsidRPr="00DF5B66">
              <w:rPr>
                <w:sz w:val="22"/>
                <w:szCs w:val="22"/>
              </w:rPr>
              <w:lastRenderedPageBreak/>
              <w:t>ю методов экономического анализа, подготовки и представления аналитических обзоров и обоснований с целью принятия управленческих решений на уровне экономических субъектов</w:t>
            </w:r>
            <w:r>
              <w:rPr>
                <w:sz w:val="22"/>
                <w:szCs w:val="22"/>
              </w:rPr>
              <w:t>.</w:t>
            </w:r>
          </w:p>
          <w:p w14:paraId="627C6D8A" w14:textId="356BC9A6" w:rsidR="00DF5B66" w:rsidRPr="00F71F48" w:rsidRDefault="00DF5B66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1309" w:type="dxa"/>
            <w:shd w:val="clear" w:color="auto" w:fill="auto"/>
          </w:tcPr>
          <w:p w14:paraId="6C060EC6" w14:textId="6431D59F" w:rsidR="009F67CB" w:rsidRPr="00F71F48" w:rsidRDefault="009F67C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rFonts w:eastAsia="Calibri"/>
                <w:sz w:val="22"/>
                <w:szCs w:val="22"/>
              </w:rPr>
              <w:lastRenderedPageBreak/>
              <w:t xml:space="preserve">1. </w:t>
            </w:r>
            <w:r w:rsidR="00DF5B66" w:rsidRPr="00DF5B66">
              <w:rPr>
                <w:rFonts w:eastAsia="Calibri"/>
                <w:sz w:val="22"/>
                <w:szCs w:val="22"/>
              </w:rPr>
              <w:t xml:space="preserve">Применяет методы </w:t>
            </w:r>
            <w:r w:rsidR="00DF5B66" w:rsidRPr="00DF5B66">
              <w:rPr>
                <w:rFonts w:eastAsia="Calibri"/>
                <w:sz w:val="22"/>
                <w:szCs w:val="22"/>
              </w:rPr>
              <w:lastRenderedPageBreak/>
              <w:t>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F71F48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14:paraId="1CAB5593" w14:textId="77777777" w:rsidR="009F67CB" w:rsidRPr="00F71F48" w:rsidRDefault="009F67C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lastRenderedPageBreak/>
              <w:t>1) Знать:</w:t>
            </w:r>
          </w:p>
          <w:p w14:paraId="73FEBC52" w14:textId="77777777" w:rsidR="009F67CB" w:rsidRPr="00F71F48" w:rsidRDefault="009F67C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t>Методику инвестици</w:t>
            </w:r>
            <w:r w:rsidRPr="00F71F48">
              <w:rPr>
                <w:sz w:val="22"/>
                <w:szCs w:val="22"/>
              </w:rPr>
              <w:lastRenderedPageBreak/>
              <w:t>онного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субъектов.,</w:t>
            </w:r>
          </w:p>
          <w:p w14:paraId="0E8B806A" w14:textId="77777777" w:rsidR="009F67CB" w:rsidRPr="00F71F48" w:rsidRDefault="009F67C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t>Уметь:</w:t>
            </w:r>
          </w:p>
          <w:p w14:paraId="1B9EE7F7" w14:textId="6FBD1944" w:rsidR="009F67CB" w:rsidRPr="00F71F48" w:rsidRDefault="009F67C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t>-  применять современные методы и показатели инвестиционного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</w:t>
            </w:r>
          </w:p>
        </w:tc>
        <w:tc>
          <w:tcPr>
            <w:tcW w:w="5925" w:type="dxa"/>
            <w:shd w:val="clear" w:color="auto" w:fill="auto"/>
          </w:tcPr>
          <w:p w14:paraId="62D6FA18" w14:textId="0281C943" w:rsidR="009F67CB" w:rsidRPr="00F71F48" w:rsidRDefault="006D73B3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lastRenderedPageBreak/>
              <w:t xml:space="preserve">1. Применяет методы экономического анализа для подготовки и представления аналитических обзоров и </w:t>
            </w:r>
            <w:r w:rsidRPr="00F71F48">
              <w:rPr>
                <w:sz w:val="22"/>
                <w:szCs w:val="22"/>
              </w:rPr>
              <w:lastRenderedPageBreak/>
              <w:t>обоснований с целью принятия управленческих решений на уровне экономических субъектов.</w:t>
            </w:r>
          </w:p>
          <w:p w14:paraId="0AA2DD62" w14:textId="77777777" w:rsidR="00824E8B" w:rsidRPr="00F71F48" w:rsidRDefault="00824E8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14:paraId="2513B17A" w14:textId="08DE9366" w:rsidR="00824E8B" w:rsidRPr="00F71F48" w:rsidRDefault="00824E8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t>ЗАДАЧА</w:t>
            </w:r>
            <w:r w:rsidR="006D73B3" w:rsidRPr="00F71F48">
              <w:rPr>
                <w:sz w:val="22"/>
                <w:szCs w:val="22"/>
              </w:rPr>
              <w:t xml:space="preserve"> 1</w:t>
            </w:r>
            <w:r w:rsidRPr="00F71F48">
              <w:rPr>
                <w:sz w:val="22"/>
                <w:szCs w:val="22"/>
              </w:rPr>
              <w:t>. Проанализируйте влияние факторов на изменение прогнозируемой величины финансового риска инвестиционного проекта: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47"/>
              <w:gridCol w:w="1006"/>
              <w:gridCol w:w="1245"/>
              <w:gridCol w:w="874"/>
              <w:gridCol w:w="731"/>
            </w:tblGrid>
            <w:tr w:rsidR="00824E8B" w:rsidRPr="00F71F48" w14:paraId="0A252876" w14:textId="77777777" w:rsidTr="00824E8B">
              <w:trPr>
                <w:trHeight w:val="700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7F8C5A9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67D5107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Фактическая величина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509A51E2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Прогнозируемая на будущее величина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B442AD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отклонение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112D1902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rFonts w:eastAsia="Arial Unicode MS"/>
                      <w:sz w:val="22"/>
                      <w:szCs w:val="22"/>
                    </w:rPr>
                    <w:t>Влияние факторов</w:t>
                  </w:r>
                </w:p>
              </w:tc>
            </w:tr>
            <w:tr w:rsidR="00824E8B" w:rsidRPr="00F71F48" w14:paraId="4E854205" w14:textId="77777777" w:rsidTr="00824E8B">
              <w:trPr>
                <w:trHeight w:val="54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E8DFC53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3815E49A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3AEFC9BA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1C1ABFF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943F11A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rFonts w:eastAsia="Arial Unicode MS"/>
                      <w:sz w:val="22"/>
                      <w:szCs w:val="22"/>
                    </w:rPr>
                    <w:t>9</w:t>
                  </w:r>
                </w:p>
              </w:tc>
            </w:tr>
            <w:tr w:rsidR="00824E8B" w:rsidRPr="00F71F48" w14:paraId="14A4F638" w14:textId="77777777" w:rsidTr="00824E8B">
              <w:trPr>
                <w:trHeight w:val="606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9428FE8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 xml:space="preserve">Средняя ставка процента по заемным средствам (r), 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коэф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997AC2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0,19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AB4D540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0,13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65B3B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6AD6268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824E8B" w:rsidRPr="00F71F48" w14:paraId="755EC0C4" w14:textId="77777777" w:rsidTr="00824E8B">
              <w:trPr>
                <w:trHeight w:val="666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17866BEF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Доля заемного капитала в общей величине инвестиционных источников (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dзк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AE75C09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0,71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8C27F31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0,63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8963DF0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D2F06F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824E8B" w:rsidRPr="00F71F48" w14:paraId="35B145B2" w14:textId="77777777" w:rsidTr="00824E8B">
              <w:trPr>
                <w:trHeight w:val="685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F16155D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Показатель, обратный коэффициенту привлекательности долгосрочных инвестиций (к1)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D3E7BD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122700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0,4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2131875B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4225F5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824E8B" w:rsidRPr="00F71F48" w14:paraId="4B35A9E6" w14:textId="77777777" w:rsidTr="00824E8B">
              <w:trPr>
                <w:trHeight w:val="612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CCB83C2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Коэффициент реальной рентабельности проекта (к2)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8A9393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1,07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D4C5009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1,16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3A736C0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0EC1030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824E8B" w:rsidRPr="00F71F48" w14:paraId="6FB77C64" w14:textId="77777777" w:rsidTr="00824E8B">
              <w:trPr>
                <w:trHeight w:val="434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4C3B9B0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Показатель, обратный коэффициенту реальной доходности инвестора (к3)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3B78CA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0,37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39C865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0,41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DB7C7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D43DE64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824E8B" w:rsidRPr="00F71F48" w14:paraId="6B23807A" w14:textId="77777777" w:rsidTr="00824E8B">
              <w:trPr>
                <w:trHeight w:val="221"/>
              </w:trPr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D2BEEE7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Уровень финансового риска (FR)</w:t>
                  </w:r>
                </w:p>
              </w:tc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9790762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rFonts w:eastAsia="Arial Unicode MS"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31D10FE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rFonts w:eastAsia="Arial Unicode MS"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D21CAAC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2468FFA1" w14:textId="77777777" w:rsidR="00824E8B" w:rsidRPr="00F71F48" w:rsidRDefault="00824E8B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</w:tbl>
          <w:p w14:paraId="4C04C2FA" w14:textId="77777777" w:rsidR="00824E8B" w:rsidRPr="00F71F48" w:rsidRDefault="00824E8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  <w:p w14:paraId="675D9BA1" w14:textId="1C887616" w:rsidR="006D73B3" w:rsidRPr="00F71F48" w:rsidRDefault="006D73B3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F71F48">
              <w:rPr>
                <w:sz w:val="22"/>
                <w:szCs w:val="22"/>
              </w:rPr>
              <w:t>ЗАДАЧА 2. Выберите наименее рискованный проект, используя для расчета метод анализа вероятностного распределения доходности:</w:t>
            </w:r>
          </w:p>
          <w:tbl>
            <w:tblPr>
              <w:tblW w:w="559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34"/>
              <w:gridCol w:w="850"/>
              <w:gridCol w:w="709"/>
              <w:gridCol w:w="709"/>
              <w:gridCol w:w="992"/>
            </w:tblGrid>
            <w:tr w:rsidR="006D73B3" w:rsidRPr="00F71F48" w14:paraId="1D465B5E" w14:textId="77777777" w:rsidTr="006D73B3">
              <w:trPr>
                <w:cantSplit/>
                <w:trHeight w:val="20"/>
              </w:trPr>
              <w:tc>
                <w:tcPr>
                  <w:tcW w:w="23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0D286D39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lastRenderedPageBreak/>
                    <w:t>показатели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2F2CF3D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Проект «А»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18054575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Проект «Б»</w:t>
                  </w:r>
                </w:p>
              </w:tc>
            </w:tr>
            <w:tr w:rsidR="006D73B3" w:rsidRPr="00F71F48" w14:paraId="78339A8F" w14:textId="77777777" w:rsidTr="006D73B3">
              <w:trPr>
                <w:cantSplit/>
                <w:trHeight w:val="20"/>
              </w:trPr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F2BF20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3F0B7F5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Значения показателей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04CDFB70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Экспертная оценка вероятностей (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Рi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D33AB7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Значения показателей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7245BB69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Экспертная оценка вероятностей (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Рi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6D73B3" w:rsidRPr="00F71F48" w14:paraId="63C8A594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6EBD640C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72B40330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7EEB38C0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20ED28BF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</w:tcPr>
                <w:p w14:paraId="4540D8C4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6D73B3" w:rsidRPr="00F71F48" w14:paraId="29956AB1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2384F875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 xml:space="preserve">Инвестиции, 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млн.руб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F3C643D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333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ADE59CC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F278E3A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345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B87F380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</w:tr>
            <w:tr w:rsidR="006D73B3" w:rsidRPr="00F71F48" w14:paraId="14A7701F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642ABF12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Оценка среднегодового поступления средств, млн. руб. (</w:t>
                  </w:r>
                  <w:proofErr w:type="spellStart"/>
                  <w:r w:rsidRPr="00F71F48">
                    <w:rPr>
                      <w:sz w:val="22"/>
                      <w:szCs w:val="22"/>
                    </w:rPr>
                    <w:t>Кi</w:t>
                  </w:r>
                  <w:proofErr w:type="spellEnd"/>
                  <w:r w:rsidRPr="00F71F48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F10D4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8971A4E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7D92768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0C9B16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</w:tr>
            <w:tr w:rsidR="006D73B3" w:rsidRPr="00F71F48" w14:paraId="4A4E4612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6851579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пессимистическая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6A95B658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C8143AF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60E51C3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E6380B9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0,1</w:t>
                  </w:r>
                </w:p>
              </w:tc>
            </w:tr>
            <w:tr w:rsidR="006D73B3" w:rsidRPr="00F71F48" w14:paraId="3C5BCD9A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7E30CF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наиболее реальная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C750CD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17A54EB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D1899C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3D0626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0,7</w:t>
                  </w:r>
                </w:p>
              </w:tc>
            </w:tr>
            <w:tr w:rsidR="006D73B3" w:rsidRPr="00F71F48" w14:paraId="5E9836D0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28EB720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оптимистическая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6B822B4A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BC3B149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D754405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6BF291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0,2</w:t>
                  </w:r>
                </w:p>
              </w:tc>
            </w:tr>
            <w:tr w:rsidR="006D73B3" w:rsidRPr="00F71F48" w14:paraId="75000B8C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07BB324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Размах вариации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4941CEE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126C0C8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6BEAF44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C56B23A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</w:tr>
            <w:tr w:rsidR="006D73B3" w:rsidRPr="00F71F48" w14:paraId="1565DC7B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DC7E7B5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Стандартное отклонение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910C952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4081BF7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625B004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5EDE68C3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</w:tr>
            <w:tr w:rsidR="006D73B3" w:rsidRPr="00F71F48" w14:paraId="56171725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FC813C6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Коэффициент вариации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39ABA2DE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893F5F2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2F4EE97B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015FDFBD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</w:tr>
            <w:tr w:rsidR="006D73B3" w:rsidRPr="00F71F48" w14:paraId="4CF77127" w14:textId="77777777" w:rsidTr="006D73B3">
              <w:trPr>
                <w:trHeight w:val="20"/>
              </w:trPr>
              <w:tc>
                <w:tcPr>
                  <w:tcW w:w="23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4EDFDD34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Наиболее вероятная доходность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7D35F55E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1A13236B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6B42748B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top w:w="17" w:type="dxa"/>
                    <w:left w:w="17" w:type="dxa"/>
                    <w:bottom w:w="0" w:type="dxa"/>
                    <w:right w:w="17" w:type="dxa"/>
                  </w:tcMar>
                  <w:vAlign w:val="bottom"/>
                </w:tcPr>
                <w:p w14:paraId="6F7DECEF" w14:textId="77777777" w:rsidR="006D73B3" w:rsidRPr="00F71F48" w:rsidRDefault="006D73B3" w:rsidP="0088381A">
                  <w:pPr>
                    <w:suppressAutoHyphens/>
                    <w:spacing w:line="240" w:lineRule="auto"/>
                    <w:ind w:firstLine="0"/>
                    <w:contextualSpacing/>
                    <w:jc w:val="left"/>
                    <w:rPr>
                      <w:rFonts w:eastAsia="Arial Unicode MS"/>
                      <w:sz w:val="22"/>
                      <w:szCs w:val="22"/>
                    </w:rPr>
                  </w:pPr>
                  <w:r w:rsidRPr="00F71F48">
                    <w:rPr>
                      <w:sz w:val="22"/>
                      <w:szCs w:val="22"/>
                    </w:rPr>
                    <w:t>—</w:t>
                  </w:r>
                </w:p>
              </w:tc>
            </w:tr>
          </w:tbl>
          <w:p w14:paraId="29D899B0" w14:textId="77777777" w:rsidR="00824E8B" w:rsidRPr="00F71F48" w:rsidRDefault="00824E8B" w:rsidP="0088381A">
            <w:pPr>
              <w:suppressAutoHyphens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</w:tbl>
    <w:p w14:paraId="34FBB8E5" w14:textId="77777777" w:rsidR="0008216F" w:rsidRPr="0088381A" w:rsidRDefault="0008216F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0C9C2065" w14:textId="7D026EAD" w:rsidR="002F62D3" w:rsidRPr="0088381A" w:rsidRDefault="002F62D3" w:rsidP="0088381A">
      <w:pPr>
        <w:suppressAutoHyphens/>
        <w:spacing w:line="240" w:lineRule="auto"/>
        <w:ind w:firstLine="0"/>
        <w:contextualSpacing/>
        <w:jc w:val="center"/>
        <w:rPr>
          <w:b/>
          <w:bCs/>
          <w:szCs w:val="24"/>
        </w:rPr>
      </w:pPr>
      <w:r w:rsidRPr="0088381A">
        <w:rPr>
          <w:b/>
          <w:bCs/>
          <w:szCs w:val="24"/>
        </w:rPr>
        <w:t xml:space="preserve">Перечень вопросов для </w:t>
      </w:r>
      <w:r w:rsidR="00992B1F" w:rsidRPr="0088381A">
        <w:rPr>
          <w:b/>
          <w:bCs/>
          <w:szCs w:val="24"/>
        </w:rPr>
        <w:t>зачета</w:t>
      </w:r>
    </w:p>
    <w:p w14:paraId="54BFFB54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Исторические этапы развития анализа инвестиций.</w:t>
      </w:r>
    </w:p>
    <w:p w14:paraId="6419B276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Принципы инвестиционного анализа.</w:t>
      </w:r>
    </w:p>
    <w:p w14:paraId="48E036C1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Классификация реальных инвестиций.</w:t>
      </w:r>
    </w:p>
    <w:p w14:paraId="5CA15471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Классификация финансовых вложений.</w:t>
      </w:r>
    </w:p>
    <w:p w14:paraId="3431541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Факторы, обусловливающие несопоставимость денежных средств различных временных периодов. </w:t>
      </w:r>
    </w:p>
    <w:p w14:paraId="63738C1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Операции дисконтирования и наращения капитала. </w:t>
      </w:r>
    </w:p>
    <w:p w14:paraId="62D1F564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Эффективная годовая процентная ставка. </w:t>
      </w:r>
    </w:p>
    <w:p w14:paraId="2BBFEF8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Обыкновенный и обязательный аннуитет. </w:t>
      </w:r>
    </w:p>
    <w:p w14:paraId="7D549442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Текущая стоимость поступления (выбытия) неравных денежных потоков за n периодов времени. </w:t>
      </w:r>
    </w:p>
    <w:p w14:paraId="30C8AB1A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Воздействие инфляции на ход реализации инвестиционных решений. </w:t>
      </w:r>
    </w:p>
    <w:p w14:paraId="1D58D97E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Показатель средневзвешенной цены капитала и его использование в инвестиционном анализе. </w:t>
      </w:r>
    </w:p>
    <w:p w14:paraId="749C7077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Предельная цена капитала. </w:t>
      </w:r>
    </w:p>
    <w:p w14:paraId="30938030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Цена частных компонентов инвестиционного капитала. </w:t>
      </w:r>
    </w:p>
    <w:p w14:paraId="25A98E20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Направления использования и источники поступления денежной наличности инвестиционного проекта. </w:t>
      </w:r>
    </w:p>
    <w:p w14:paraId="74BE2F8C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lastRenderedPageBreak/>
        <w:t xml:space="preserve">Этапы оценки будущих денежных потоков инвестиционного проекта. </w:t>
      </w:r>
    </w:p>
    <w:p w14:paraId="3F330A77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Прогноз будущего объема продаж с использованием линейной регрессии и метода скользящих средних. </w:t>
      </w:r>
    </w:p>
    <w:p w14:paraId="242553C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Последовательность расчета денежного потока на этапах разработки проекта и начального инвестирования, реализации (эксплуатации) и ликвидации (завершения) проекта. </w:t>
      </w:r>
    </w:p>
    <w:p w14:paraId="470B6C8E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Показатели оценки экономической эффективности долгосрочных инвестиций. </w:t>
      </w:r>
    </w:p>
    <w:p w14:paraId="1C506213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чистой текущей стоимости (NPV). </w:t>
      </w:r>
    </w:p>
    <w:p w14:paraId="52CF2840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показателей срока окупаемости (РP, DРP). </w:t>
      </w:r>
    </w:p>
    <w:p w14:paraId="704805AD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учетной нормы рентабельности (ARR). </w:t>
      </w:r>
    </w:p>
    <w:p w14:paraId="160EA34E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внутренней нормы рентабельности (IRR). </w:t>
      </w:r>
    </w:p>
    <w:p w14:paraId="4A9B98B7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модифицированной внутренней нормы рентабельности (MIRR). </w:t>
      </w:r>
    </w:p>
    <w:p w14:paraId="4E3E72DB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расчета, правила применения, положительные стороны и недостатки средних годовых показателей инвестиционной привлекательности (АЕС, ANPV). </w:t>
      </w:r>
    </w:p>
    <w:p w14:paraId="4CC9153F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Порядок расчета, правила применения, положительные стороны и недостатки индекса рентабельности инвестиций (РI).</w:t>
      </w:r>
    </w:p>
    <w:p w14:paraId="5940FBFC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Порядок расчета оптимального срока реализации инвестиционного проекта. </w:t>
      </w:r>
    </w:p>
    <w:p w14:paraId="2D0FD42E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Экономическая сущность и природа инвестиционного риска. </w:t>
      </w:r>
    </w:p>
    <w:p w14:paraId="534BB630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Типы риска в долгосрочном инвестировании. </w:t>
      </w:r>
    </w:p>
    <w:p w14:paraId="1A99223C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Влияние различных факторов риска на эффективность производственно-финансовой деятельности хозяйствующего субъекта. </w:t>
      </w:r>
    </w:p>
    <w:p w14:paraId="7FC3269E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Основные подходы и способы управленческого воздействия на уровень инвестиционного риска. </w:t>
      </w:r>
    </w:p>
    <w:p w14:paraId="7CAD7EE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Место анализа риска в системе комплексного анализа долгосрочных инвестиций. </w:t>
      </w:r>
    </w:p>
    <w:p w14:paraId="26EA0F01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Концепция временной ценности денежных вложений и вероятностных подходов в анализе инвестиционного риска. </w:t>
      </w:r>
    </w:p>
    <w:p w14:paraId="7C4E5DEB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Экономический смысл показателей ковариации и коэффициента корреляции применительно к процессу долгосрочного инвестирования. </w:t>
      </w:r>
    </w:p>
    <w:p w14:paraId="6576084A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lastRenderedPageBreak/>
        <w:t xml:space="preserve">Суть портфельного инвестирования. </w:t>
      </w:r>
    </w:p>
    <w:p w14:paraId="7C28EBE6" w14:textId="62397622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Основные типы инвестиционных портфелей.</w:t>
      </w:r>
    </w:p>
    <w:p w14:paraId="48EEE1C5" w14:textId="7603067A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Основные подходы к формированию портфеля финансовых инвестиций.</w:t>
      </w:r>
    </w:p>
    <w:p w14:paraId="0F582F4A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Основные этапы формирования портфеля ценных бумаг. </w:t>
      </w:r>
    </w:p>
    <w:p w14:paraId="451AF2DD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Оценка сформированного инвестиционного портфеля по критериям доходности, риска и ликвидности. </w:t>
      </w:r>
    </w:p>
    <w:p w14:paraId="35E3DEFA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Процесс управления портфелем финансовых инвестиций. </w:t>
      </w:r>
    </w:p>
    <w:p w14:paraId="01EDFCBC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Факторы, определяющие выбор той или иной стратегии управления портфелем. </w:t>
      </w:r>
    </w:p>
    <w:p w14:paraId="22055898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Основные этапы формирования портфеля реальных инвестиционных проектов. </w:t>
      </w:r>
    </w:p>
    <w:p w14:paraId="42247DB6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Сущность задачи по оптимизации инвестиционных решений в условиях дефицита средств финансирования.</w:t>
      </w:r>
    </w:p>
    <w:p w14:paraId="0CF78C55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Что такое инвестиционный рынок?</w:t>
      </w:r>
    </w:p>
    <w:p w14:paraId="0FCF4ADC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Понятия «инвестиционный спрос» и «инвестиционное предложение». </w:t>
      </w:r>
    </w:p>
    <w:p w14:paraId="1E779352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Факторы, определяющие инвестиционный спрос. </w:t>
      </w:r>
    </w:p>
    <w:p w14:paraId="6C5B6982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 xml:space="preserve">Особенности формирования инвестиционного предложения. </w:t>
      </w:r>
    </w:p>
    <w:p w14:paraId="09EB8D53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Что такое мультипликационный эффект в портфельном инвестировании?</w:t>
      </w:r>
    </w:p>
    <w:p w14:paraId="2C996E9D" w14:textId="77777777" w:rsidR="000C4084" w:rsidRPr="0088381A" w:rsidRDefault="000C4084" w:rsidP="0088381A">
      <w:pPr>
        <w:pStyle w:val="ac"/>
        <w:numPr>
          <w:ilvl w:val="0"/>
          <w:numId w:val="33"/>
        </w:numPr>
        <w:ind w:left="0" w:firstLine="709"/>
        <w:rPr>
          <w:rFonts w:eastAsia="Calibri"/>
        </w:rPr>
      </w:pPr>
      <w:r w:rsidRPr="0088381A">
        <w:rPr>
          <w:rFonts w:eastAsia="Calibri"/>
        </w:rPr>
        <w:t>Анализ акселератора в портфельном инвестировании.</w:t>
      </w:r>
    </w:p>
    <w:p w14:paraId="6B7985B6" w14:textId="77777777" w:rsidR="005A433E" w:rsidRPr="0088381A" w:rsidRDefault="005A433E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4731C40" w14:textId="77777777" w:rsidR="000265DB" w:rsidRPr="0088381A" w:rsidRDefault="000265DB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3470DF7B" w14:textId="5E421C95" w:rsidR="00E975C5" w:rsidRPr="0088381A" w:rsidRDefault="00F61378" w:rsidP="0088381A">
      <w:pPr>
        <w:pStyle w:val="1"/>
      </w:pPr>
      <w:bookmarkStart w:id="43" w:name="_Toc190900565"/>
      <w:bookmarkStart w:id="44" w:name="_Toc190900752"/>
      <w:r w:rsidRPr="0088381A">
        <w:t xml:space="preserve">8. </w:t>
      </w:r>
      <w:r w:rsidR="00E975C5" w:rsidRPr="0088381A">
        <w:t>Перечень основной и дополнительной учебной литературы, необходимой для освоения дисциплины</w:t>
      </w:r>
      <w:bookmarkEnd w:id="43"/>
      <w:bookmarkEnd w:id="44"/>
    </w:p>
    <w:p w14:paraId="2CDD973B" w14:textId="77777777" w:rsidR="00174112" w:rsidRPr="00174112" w:rsidRDefault="00174112" w:rsidP="00174112">
      <w:pPr>
        <w:shd w:val="clear" w:color="auto" w:fill="auto"/>
        <w:ind w:left="709" w:firstLine="0"/>
        <w:rPr>
          <w:b/>
          <w:szCs w:val="24"/>
          <w:lang w:eastAsia="zh-CN"/>
        </w:rPr>
      </w:pPr>
      <w:r w:rsidRPr="00174112">
        <w:rPr>
          <w:b/>
          <w:szCs w:val="24"/>
          <w:lang w:eastAsia="zh-CN"/>
        </w:rPr>
        <w:t>Нормативно-правовые акты</w:t>
      </w:r>
    </w:p>
    <w:p w14:paraId="4BFF6BAE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t>Федеральный закон от 25.02.1999 N 39-ФЗ (ред. от 25.12.2023) «Об инвестиционной деятельности в Российской Федерации, осуществляемой в форме капитальных вложений».</w:t>
      </w:r>
    </w:p>
    <w:p w14:paraId="20D2C35C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t>Федеральный закон от 31.07.2020 N 259-ФЗ (ред. от 25.10.2024)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509D6F65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t>Федеральный закон от 29.11.2001 N 156-ФЗ (ред. от 28.12.2024) «Об инвестиционных фондах» (с изм. и доп., вступ. в силу с 01.01.2025).</w:t>
      </w:r>
    </w:p>
    <w:p w14:paraId="42C760C4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t>Федеральный закон от 09.07.1999 N 160-ФЗ (ред. от 08.08.2024) «Об иностранных инвестициях в Российской Федерации».</w:t>
      </w:r>
    </w:p>
    <w:p w14:paraId="75D80855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t>«Налоговый кодекс Российской Федерации (часть первая)» от 31.07.1998 N 146-ФЗ (ред. от 29.11.2024, с изм. от 21.01.2025) (с изм. и доп., вступ. в силу с 05.02.2025)</w:t>
      </w:r>
    </w:p>
    <w:p w14:paraId="7BC48981" w14:textId="77777777" w:rsidR="00174112" w:rsidRPr="00174112" w:rsidRDefault="00174112" w:rsidP="00174112">
      <w:pPr>
        <w:numPr>
          <w:ilvl w:val="0"/>
          <w:numId w:val="13"/>
        </w:numPr>
        <w:shd w:val="clear" w:color="auto" w:fill="auto"/>
        <w:ind w:left="0" w:firstLine="709"/>
        <w:contextualSpacing/>
        <w:rPr>
          <w:color w:val="000000"/>
          <w:szCs w:val="24"/>
        </w:rPr>
      </w:pPr>
      <w:r w:rsidRPr="00174112">
        <w:rPr>
          <w:color w:val="000000"/>
          <w:szCs w:val="24"/>
        </w:rPr>
        <w:lastRenderedPageBreak/>
        <w:t>«Налоговый кодекс Российской Федерации (часть вторая</w:t>
      </w:r>
      <w:proofErr w:type="gramStart"/>
      <w:r w:rsidRPr="00174112">
        <w:rPr>
          <w:color w:val="000000"/>
          <w:szCs w:val="24"/>
        </w:rPr>
        <w:t>)»  от</w:t>
      </w:r>
      <w:proofErr w:type="gramEnd"/>
      <w:r w:rsidRPr="00174112">
        <w:rPr>
          <w:color w:val="000000"/>
          <w:szCs w:val="24"/>
        </w:rPr>
        <w:t xml:space="preserve"> 05.08.2000 N 117-ФЗ (ред. от 28.12.2024, с изм. от 21.01.2025).</w:t>
      </w:r>
    </w:p>
    <w:p w14:paraId="3DDC17F8" w14:textId="77777777" w:rsidR="00174112" w:rsidRPr="00174112" w:rsidRDefault="00174112" w:rsidP="00174112">
      <w:pPr>
        <w:shd w:val="clear" w:color="auto" w:fill="auto"/>
        <w:ind w:firstLine="1134"/>
        <w:rPr>
          <w:b/>
          <w:i/>
          <w:szCs w:val="24"/>
          <w:lang w:eastAsia="zh-CN"/>
        </w:rPr>
      </w:pPr>
      <w:r w:rsidRPr="00174112">
        <w:rPr>
          <w:b/>
          <w:i/>
          <w:szCs w:val="24"/>
          <w:lang w:eastAsia="zh-CN"/>
        </w:rPr>
        <w:t>Основная литература</w:t>
      </w:r>
    </w:p>
    <w:p w14:paraId="3F90538B" w14:textId="77777777" w:rsidR="00174112" w:rsidRPr="00174112" w:rsidRDefault="00174112" w:rsidP="00174112">
      <w:pPr>
        <w:numPr>
          <w:ilvl w:val="0"/>
          <w:numId w:val="14"/>
        </w:numPr>
        <w:shd w:val="clear" w:color="auto" w:fill="auto"/>
        <w:tabs>
          <w:tab w:val="left" w:pos="709"/>
        </w:tabs>
        <w:suppressAutoHyphens/>
        <w:autoSpaceDN w:val="0"/>
        <w:ind w:left="0" w:firstLine="709"/>
        <w:contextualSpacing/>
        <w:rPr>
          <w:szCs w:val="24"/>
        </w:rPr>
      </w:pPr>
      <w:bookmarkStart w:id="45" w:name="_Hlk189868475"/>
      <w:r w:rsidRPr="00174112">
        <w:rPr>
          <w:rFonts w:eastAsia="Calibri"/>
          <w:szCs w:val="24"/>
          <w:lang w:eastAsia="en-US"/>
        </w:rPr>
        <w:t>Никифорова, Н.А. Анализ инвестиционных процессов и налоговых рисков: Учебник для вузов / Н.А. Никифорова, С.Н. Миловидова; под общ. ред. Н.А. Никифоровой. — Москва: Прометей, 2025. – Текст: непосредственный. – То же. – ЭБС Лань. – Текст: электронный.</w:t>
      </w:r>
    </w:p>
    <w:p w14:paraId="1EE1DC28" w14:textId="77777777" w:rsidR="00174112" w:rsidRPr="00174112" w:rsidRDefault="00174112" w:rsidP="00174112">
      <w:pPr>
        <w:numPr>
          <w:ilvl w:val="0"/>
          <w:numId w:val="14"/>
        </w:numPr>
        <w:shd w:val="clear" w:color="auto" w:fill="auto"/>
        <w:tabs>
          <w:tab w:val="left" w:pos="709"/>
        </w:tabs>
        <w:suppressAutoHyphens/>
        <w:autoSpaceDN w:val="0"/>
        <w:ind w:left="0" w:firstLine="709"/>
        <w:contextualSpacing/>
        <w:rPr>
          <w:szCs w:val="24"/>
        </w:rPr>
      </w:pPr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Румянцева, Е. Е.  Инвестиционный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анализ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учебник для вузов / Е. Е. Румянцева.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Москва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Издательство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, 2025. — 281 с. — (Высшее образование). — ISBN 978-5-534-10389-2. - Образовательная платформа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[сайт]. — URL: https://urait.ru/bcode/562209 (дата обращения: 14.02.2025).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Текст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электронный.</w:t>
      </w:r>
    </w:p>
    <w:bookmarkEnd w:id="45"/>
    <w:p w14:paraId="5BD72F72" w14:textId="77777777" w:rsidR="00174112" w:rsidRPr="00174112" w:rsidRDefault="00174112" w:rsidP="00174112">
      <w:pPr>
        <w:shd w:val="clear" w:color="auto" w:fill="auto"/>
        <w:tabs>
          <w:tab w:val="left" w:pos="1134"/>
        </w:tabs>
        <w:ind w:firstLine="1134"/>
        <w:rPr>
          <w:b/>
          <w:i/>
          <w:szCs w:val="24"/>
          <w:lang w:eastAsia="zh-CN"/>
        </w:rPr>
      </w:pPr>
      <w:r w:rsidRPr="00174112">
        <w:rPr>
          <w:b/>
          <w:i/>
          <w:szCs w:val="24"/>
          <w:lang w:eastAsia="zh-CN"/>
        </w:rPr>
        <w:t>Дополнительная литература</w:t>
      </w:r>
    </w:p>
    <w:p w14:paraId="694418BB" w14:textId="77777777" w:rsidR="00174112" w:rsidRPr="00174112" w:rsidRDefault="00174112" w:rsidP="00174112">
      <w:pPr>
        <w:numPr>
          <w:ilvl w:val="0"/>
          <w:numId w:val="14"/>
        </w:numPr>
        <w:shd w:val="clear" w:color="auto" w:fill="auto"/>
        <w:ind w:left="0" w:firstLine="709"/>
        <w:contextualSpacing/>
        <w:rPr>
          <w:rFonts w:eastAsia="Microsoft Sans Serif" w:cs="Microsoft Sans Serif"/>
          <w:color w:val="000000"/>
          <w:szCs w:val="24"/>
          <w:lang w:eastAsia="zh-CN"/>
        </w:rPr>
      </w:pPr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Кузнецов, Б. Т.  Инвестиционный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анализ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учебник и практикум для вузов / Б. Т. Кузнецов. — 2-е изд.,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испр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. и доп.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Москва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Издательство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, 2025. — 363 с. — (Высшее образование). — ISBN 978-5-534-02215-5. -  Образовательная платформа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[сайт]. — URL: https://urait.ru/bcode/560308 (дата обращения: 14.02.2025).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Текст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электронный.</w:t>
      </w:r>
    </w:p>
    <w:p w14:paraId="7475A27C" w14:textId="77777777" w:rsidR="00174112" w:rsidRPr="00174112" w:rsidRDefault="00174112" w:rsidP="00174112">
      <w:pPr>
        <w:numPr>
          <w:ilvl w:val="0"/>
          <w:numId w:val="14"/>
        </w:numPr>
        <w:shd w:val="clear" w:color="auto" w:fill="auto"/>
        <w:ind w:left="0" w:firstLine="709"/>
        <w:contextualSpacing/>
        <w:rPr>
          <w:rFonts w:eastAsia="Microsoft Sans Serif" w:cs="Microsoft Sans Serif"/>
          <w:color w:val="000000"/>
          <w:szCs w:val="24"/>
          <w:lang w:eastAsia="zh-CN"/>
        </w:rPr>
      </w:pPr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Касьяненко, Т. Г.  Инвестиционный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анализ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учебник и практикум для вузов / Т. Г. Касьяненко, Г. А.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Маховикова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Москва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Издательство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, 2025. — 560 с. — (Высшее образование). — ISBN 978-5-534-17411-3. - Образовательная платформа </w:t>
      </w:r>
      <w:proofErr w:type="spellStart"/>
      <w:r w:rsidRPr="00174112">
        <w:rPr>
          <w:rFonts w:eastAsia="Microsoft Sans Serif" w:cs="Microsoft Sans Serif"/>
          <w:color w:val="000000"/>
          <w:szCs w:val="24"/>
          <w:lang w:eastAsia="zh-CN"/>
        </w:rPr>
        <w:t>Юрайт</w:t>
      </w:r>
      <w:proofErr w:type="spell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[сайт]. — URL: https://urait.ru/bcode/562744 (дата обращения: 14.02.2025). — </w:t>
      </w:r>
      <w:proofErr w:type="gramStart"/>
      <w:r w:rsidRPr="00174112">
        <w:rPr>
          <w:rFonts w:eastAsia="Microsoft Sans Serif" w:cs="Microsoft Sans Serif"/>
          <w:color w:val="000000"/>
          <w:szCs w:val="24"/>
          <w:lang w:eastAsia="zh-CN"/>
        </w:rPr>
        <w:t>Текст :</w:t>
      </w:r>
      <w:proofErr w:type="gramEnd"/>
      <w:r w:rsidRPr="00174112">
        <w:rPr>
          <w:rFonts w:eastAsia="Microsoft Sans Serif" w:cs="Microsoft Sans Serif"/>
          <w:color w:val="000000"/>
          <w:szCs w:val="24"/>
          <w:lang w:eastAsia="zh-CN"/>
        </w:rPr>
        <w:t xml:space="preserve"> электронный. </w:t>
      </w:r>
    </w:p>
    <w:p w14:paraId="591BFFE1" w14:textId="77777777" w:rsidR="0088381A" w:rsidRPr="0088381A" w:rsidRDefault="0088381A" w:rsidP="0088381A">
      <w:pPr>
        <w:pStyle w:val="ac"/>
        <w:suppressAutoHyphens/>
        <w:spacing w:line="240" w:lineRule="auto"/>
        <w:ind w:firstLine="0"/>
        <w:rPr>
          <w:rFonts w:eastAsia="Microsoft Sans Serif"/>
          <w:szCs w:val="24"/>
        </w:rPr>
      </w:pPr>
    </w:p>
    <w:p w14:paraId="7EF6AA14" w14:textId="77777777" w:rsidR="00B35D93" w:rsidRPr="0088381A" w:rsidRDefault="00B35D93" w:rsidP="0088381A">
      <w:pPr>
        <w:pStyle w:val="1"/>
        <w:rPr>
          <w:rFonts w:eastAsia="Microsoft Sans Serif"/>
        </w:rPr>
      </w:pPr>
      <w:bookmarkStart w:id="46" w:name="_Toc148105572"/>
      <w:bookmarkStart w:id="47" w:name="_Toc190900566"/>
      <w:bookmarkStart w:id="48" w:name="_Toc190900753"/>
      <w:r w:rsidRPr="0088381A">
        <w:rPr>
          <w:rFonts w:eastAsia="Microsoft Sans Serif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  <w:r w:rsidRPr="0088381A">
        <w:rPr>
          <w:rFonts w:eastAsia="Microsoft Sans Serif"/>
        </w:rPr>
        <w:t xml:space="preserve"> </w:t>
      </w:r>
    </w:p>
    <w:p w14:paraId="364F1CBF" w14:textId="77777777" w:rsidR="00551C98" w:rsidRPr="0088381A" w:rsidRDefault="00551C98" w:rsidP="0088381A">
      <w:pPr>
        <w:rPr>
          <w:rFonts w:eastAsia="Microsoft Sans Serif"/>
        </w:rPr>
      </w:pPr>
      <w:bookmarkStart w:id="49" w:name="_Toc466310758"/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Сервер органов государственной власти Российской Федерации (http://www.gov.ru).</w:t>
      </w:r>
    </w:p>
    <w:p w14:paraId="140EA095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http://garant.ru</w:t>
      </w:r>
    </w:p>
    <w:p w14:paraId="10333BC3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http://gks.ru/</w:t>
      </w:r>
    </w:p>
    <w:p w14:paraId="18887432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http://ru.wikipedia.org</w:t>
      </w:r>
    </w:p>
    <w:p w14:paraId="45DE5929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http://softportal.com</w:t>
      </w:r>
    </w:p>
    <w:p w14:paraId="7E0F602B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http://www.audit-it.ru/</w:t>
      </w:r>
    </w:p>
    <w:p w14:paraId="2EE94F81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http://www.consultant.ru/ - законодательная база РФ</w:t>
      </w:r>
    </w:p>
    <w:p w14:paraId="479BC155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Информационная система СПАРК.</w:t>
      </w:r>
    </w:p>
    <w:p w14:paraId="3D54BFEF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Справочная правовая система «Гарант» (http://www.garant.ru)</w:t>
      </w:r>
    </w:p>
    <w:p w14:paraId="7753F66F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Электронная библиотека Финансового университета (ЭБ) http://elib.fa.ru/</w:t>
      </w:r>
    </w:p>
    <w:p w14:paraId="6B21EC85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Электронно-библиотечная система BOOK.RU http://www.book.ru</w:t>
      </w:r>
    </w:p>
    <w:p w14:paraId="0F7B8F40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lastRenderedPageBreak/>
        <w:t>•</w:t>
      </w:r>
      <w:r w:rsidRPr="0088381A">
        <w:rPr>
          <w:rFonts w:eastAsia="Microsoft Sans Serif"/>
        </w:rPr>
        <w:tab/>
        <w:t>Электронно-библиотечная система «Университетская библиотека ОНЛАЙН» http://biblioclub.ru/</w:t>
      </w:r>
    </w:p>
    <w:p w14:paraId="12333124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 xml:space="preserve">Электронно-библиотечная система </w:t>
      </w:r>
      <w:proofErr w:type="spellStart"/>
      <w:r w:rsidRPr="0088381A">
        <w:rPr>
          <w:rFonts w:eastAsia="Microsoft Sans Serif"/>
        </w:rPr>
        <w:t>Znanium</w:t>
      </w:r>
      <w:proofErr w:type="spellEnd"/>
      <w:r w:rsidRPr="0088381A">
        <w:rPr>
          <w:rFonts w:eastAsia="Microsoft Sans Serif"/>
        </w:rPr>
        <w:t xml:space="preserve"> http://www.znanium.ru</w:t>
      </w:r>
    </w:p>
    <w:p w14:paraId="50F0EFF8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Электронно-библиотечная система издательства «ЮРАЙТ» https://urait.ru/</w:t>
      </w:r>
    </w:p>
    <w:p w14:paraId="4632D848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Электронно-библиотечная система издательства Проспект http://ebs.prospekt.org/books</w:t>
      </w:r>
    </w:p>
    <w:p w14:paraId="27A01E2C" w14:textId="77777777" w:rsidR="00551C98" w:rsidRPr="0088381A" w:rsidRDefault="00551C98" w:rsidP="0088381A">
      <w:pPr>
        <w:rPr>
          <w:rFonts w:eastAsia="Microsoft Sans Serif"/>
        </w:rPr>
      </w:pPr>
      <w:r w:rsidRPr="0088381A">
        <w:rPr>
          <w:rFonts w:eastAsia="Microsoft Sans Serif"/>
        </w:rPr>
        <w:t>•</w:t>
      </w:r>
      <w:r w:rsidRPr="0088381A">
        <w:rPr>
          <w:rFonts w:eastAsia="Microsoft Sans Serif"/>
        </w:rPr>
        <w:tab/>
        <w:t>Деловая онлайн-библиотека Alpina Digital http://lib.alpinadigital.ru/</w:t>
      </w:r>
    </w:p>
    <w:p w14:paraId="61B319E1" w14:textId="3EE26032" w:rsidR="00B35D93" w:rsidRPr="0088381A" w:rsidRDefault="00B35D93" w:rsidP="00642A3A">
      <w:pPr>
        <w:suppressAutoHyphens/>
        <w:spacing w:line="240" w:lineRule="auto"/>
        <w:ind w:firstLine="0"/>
        <w:contextualSpacing/>
        <w:rPr>
          <w:rFonts w:eastAsia="Calibri"/>
          <w:szCs w:val="24"/>
        </w:rPr>
      </w:pPr>
    </w:p>
    <w:p w14:paraId="2EF4ADFF" w14:textId="77777777" w:rsidR="00B35D93" w:rsidRPr="0088381A" w:rsidRDefault="00B35D93" w:rsidP="0088381A">
      <w:pPr>
        <w:pStyle w:val="1"/>
        <w:rPr>
          <w:rFonts w:eastAsia="Microsoft Sans Serif"/>
        </w:rPr>
      </w:pPr>
      <w:bookmarkStart w:id="50" w:name="_Toc89619186"/>
      <w:bookmarkStart w:id="51" w:name="_Toc148105573"/>
      <w:bookmarkStart w:id="52" w:name="_Toc190900567"/>
      <w:bookmarkStart w:id="53" w:name="_Toc190900754"/>
      <w:bookmarkEnd w:id="49"/>
      <w:r w:rsidRPr="0088381A">
        <w:rPr>
          <w:rFonts w:eastAsia="Microsoft Sans Serif"/>
        </w:rPr>
        <w:t>10.Методические указания для обучающихся по освоению дисциплины</w:t>
      </w:r>
      <w:bookmarkEnd w:id="50"/>
      <w:bookmarkEnd w:id="51"/>
      <w:bookmarkEnd w:id="52"/>
      <w:bookmarkEnd w:id="53"/>
    </w:p>
    <w:p w14:paraId="7BC3E0A2" w14:textId="77777777" w:rsidR="00B35D93" w:rsidRPr="0088381A" w:rsidRDefault="00B35D93" w:rsidP="00642A3A">
      <w:pPr>
        <w:suppressAutoHyphens/>
        <w:spacing w:line="240" w:lineRule="auto"/>
        <w:ind w:firstLine="0"/>
        <w:contextualSpacing/>
        <w:rPr>
          <w:szCs w:val="24"/>
        </w:rPr>
      </w:pPr>
    </w:p>
    <w:p w14:paraId="248D8E41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5972090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Технологии преподавания дисциплины</w:t>
      </w:r>
    </w:p>
    <w:p w14:paraId="71C9230E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Проведение лекционных занятий осуществляется в соответствии с тематическим планом, предусмотренным рабочей программой по дисциплине.</w:t>
      </w:r>
    </w:p>
    <w:p w14:paraId="4C52BBC2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При изложении лекционного материала используются наглядные презентации в программе PowerPoint.</w:t>
      </w:r>
    </w:p>
    <w:p w14:paraId="1CF9DC11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387C42CE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88381A">
        <w:rPr>
          <w:rFonts w:eastAsia="DejaVu Sans"/>
        </w:rPr>
        <w:t xml:space="preserve">дискуссий. </w:t>
      </w:r>
    </w:p>
    <w:p w14:paraId="121BAF62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 </w:t>
      </w:r>
    </w:p>
    <w:p w14:paraId="4B23EE36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lastRenderedPageBreak/>
        <w:t>В случае необходимости студент может обратиться к преподавателю за методической помощью и консультацией.</w:t>
      </w:r>
    </w:p>
    <w:p w14:paraId="3C765C84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Кейс-метод – 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23C8180F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4E4FC4B3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6539EB48" w14:textId="77777777" w:rsidR="00B35D93" w:rsidRPr="0088381A" w:rsidRDefault="00B35D93" w:rsidP="0088381A">
      <w:pPr>
        <w:rPr>
          <w:rFonts w:eastAsia="Microsoft Sans Serif"/>
        </w:rPr>
      </w:pPr>
      <w:r w:rsidRPr="0088381A">
        <w:rPr>
          <w:rFonts w:eastAsia="Microsoft Sans Serif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7A040457" w14:textId="77777777" w:rsidR="00B35D93" w:rsidRPr="0088381A" w:rsidRDefault="00B35D93" w:rsidP="0088381A">
      <w:pPr>
        <w:suppressAutoHyphens/>
        <w:ind w:firstLine="0"/>
        <w:contextualSpacing/>
        <w:rPr>
          <w:szCs w:val="24"/>
        </w:rPr>
      </w:pPr>
    </w:p>
    <w:p w14:paraId="07277FFC" w14:textId="77777777" w:rsidR="00B35D93" w:rsidRPr="0088381A" w:rsidRDefault="00B35D93" w:rsidP="0088381A">
      <w:pPr>
        <w:pStyle w:val="1"/>
        <w:rPr>
          <w:rFonts w:eastAsia="Microsoft Sans Serif"/>
        </w:rPr>
      </w:pPr>
      <w:bookmarkStart w:id="54" w:name="_Toc148105574"/>
      <w:bookmarkStart w:id="55" w:name="_Toc190900568"/>
      <w:bookmarkStart w:id="56" w:name="_Toc190900755"/>
      <w:r w:rsidRPr="0088381A">
        <w:rPr>
          <w:rFonts w:eastAsia="Microsoft Sans Serif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</w:p>
    <w:p w14:paraId="6ED344B0" w14:textId="77777777" w:rsidR="0088381A" w:rsidRDefault="0088381A" w:rsidP="0088381A">
      <w:pPr>
        <w:rPr>
          <w:rFonts w:eastAsia="Calibri"/>
        </w:rPr>
      </w:pPr>
      <w:bookmarkStart w:id="57" w:name="_Toc148105575"/>
    </w:p>
    <w:p w14:paraId="11659C20" w14:textId="176A9498" w:rsidR="00B35D93" w:rsidRPr="0088381A" w:rsidRDefault="00B35D93" w:rsidP="0088381A">
      <w:pPr>
        <w:pStyle w:val="1"/>
        <w:rPr>
          <w:rFonts w:eastAsia="Calibri"/>
        </w:rPr>
      </w:pPr>
      <w:bookmarkStart w:id="58" w:name="_Toc190900569"/>
      <w:bookmarkStart w:id="59" w:name="_Toc190900756"/>
      <w:r w:rsidRPr="0088381A">
        <w:rPr>
          <w:rFonts w:eastAsia="Calibri"/>
        </w:rPr>
        <w:t>11.1 Комплект лицензионного программного обеспечения:</w:t>
      </w:r>
      <w:bookmarkEnd w:id="57"/>
      <w:bookmarkEnd w:id="58"/>
      <w:bookmarkEnd w:id="59"/>
      <w:r w:rsidRPr="0088381A">
        <w:rPr>
          <w:rFonts w:eastAsia="Calibri"/>
        </w:rPr>
        <w:t xml:space="preserve"> </w:t>
      </w:r>
    </w:p>
    <w:p w14:paraId="0223263C" w14:textId="77777777" w:rsidR="00B35D93" w:rsidRPr="0088381A" w:rsidRDefault="00B35D93" w:rsidP="0088381A">
      <w:pPr>
        <w:rPr>
          <w:rFonts w:eastAsia="Microsoft Sans Serif"/>
        </w:rPr>
      </w:pPr>
      <w:proofErr w:type="spellStart"/>
      <w:r w:rsidRPr="0088381A">
        <w:rPr>
          <w:rFonts w:eastAsia="Microsoft Sans Serif"/>
        </w:rPr>
        <w:t>Windows</w:t>
      </w:r>
      <w:proofErr w:type="spellEnd"/>
      <w:r w:rsidRPr="0088381A">
        <w:rPr>
          <w:rFonts w:eastAsia="Microsoft Sans Serif"/>
        </w:rPr>
        <w:t xml:space="preserve"> </w:t>
      </w:r>
      <w:proofErr w:type="spellStart"/>
      <w:r w:rsidRPr="0088381A">
        <w:rPr>
          <w:rFonts w:eastAsia="Microsoft Sans Serif"/>
        </w:rPr>
        <w:t>Microsoft</w:t>
      </w:r>
      <w:proofErr w:type="spellEnd"/>
      <w:r w:rsidRPr="0088381A">
        <w:rPr>
          <w:rFonts w:eastAsia="Microsoft Sans Serif"/>
        </w:rPr>
        <w:t xml:space="preserve"> </w:t>
      </w:r>
      <w:proofErr w:type="spellStart"/>
      <w:r w:rsidRPr="0088381A">
        <w:rPr>
          <w:rFonts w:eastAsia="Microsoft Sans Serif"/>
        </w:rPr>
        <w:t>office</w:t>
      </w:r>
      <w:proofErr w:type="spellEnd"/>
      <w:r w:rsidRPr="0088381A">
        <w:rPr>
          <w:rFonts w:eastAsia="Microsoft Sans Serif"/>
        </w:rPr>
        <w:t xml:space="preserve"> (</w:t>
      </w:r>
      <w:proofErr w:type="spellStart"/>
      <w:r w:rsidRPr="0088381A">
        <w:rPr>
          <w:rFonts w:eastAsia="Microsoft Sans Serif"/>
        </w:rPr>
        <w:t>Word</w:t>
      </w:r>
      <w:proofErr w:type="spellEnd"/>
      <w:r w:rsidRPr="0088381A">
        <w:rPr>
          <w:rFonts w:eastAsia="Microsoft Sans Serif"/>
        </w:rPr>
        <w:t xml:space="preserve">, </w:t>
      </w:r>
      <w:proofErr w:type="spellStart"/>
      <w:r w:rsidRPr="0088381A">
        <w:rPr>
          <w:rFonts w:eastAsia="Microsoft Sans Serif"/>
        </w:rPr>
        <w:t>Excel</w:t>
      </w:r>
      <w:proofErr w:type="spellEnd"/>
      <w:r w:rsidRPr="0088381A">
        <w:rPr>
          <w:rFonts w:eastAsia="Microsoft Sans Serif"/>
        </w:rPr>
        <w:t xml:space="preserve">, </w:t>
      </w:r>
      <w:proofErr w:type="spellStart"/>
      <w:r w:rsidRPr="0088381A">
        <w:rPr>
          <w:rFonts w:eastAsia="Microsoft Sans Serif"/>
        </w:rPr>
        <w:t>PowerPoint</w:t>
      </w:r>
      <w:proofErr w:type="spellEnd"/>
      <w:r w:rsidRPr="0088381A">
        <w:rPr>
          <w:rFonts w:eastAsia="Microsoft Sans Serif"/>
        </w:rPr>
        <w:t xml:space="preserve">) </w:t>
      </w:r>
    </w:p>
    <w:p w14:paraId="197E7E87" w14:textId="77777777" w:rsidR="00B35D93" w:rsidRPr="0088381A" w:rsidRDefault="00B35D93" w:rsidP="0088381A">
      <w:r w:rsidRPr="0088381A">
        <w:rPr>
          <w:rFonts w:eastAsia="Microsoft Sans Serif"/>
        </w:rPr>
        <w:t>Антивирус Kaspersky</w:t>
      </w:r>
    </w:p>
    <w:p w14:paraId="24C8B366" w14:textId="77777777" w:rsidR="00B35D93" w:rsidRPr="0088381A" w:rsidRDefault="00B35D93" w:rsidP="0088381A">
      <w:pPr>
        <w:pStyle w:val="1"/>
      </w:pPr>
      <w:bookmarkStart w:id="60" w:name="_Toc148105576"/>
      <w:bookmarkStart w:id="61" w:name="_Toc190900570"/>
      <w:bookmarkStart w:id="62" w:name="_Toc190900757"/>
      <w:r w:rsidRPr="0088381A">
        <w:t>11.2 Современные профессиональные базы данных и информационные справочные системы:</w:t>
      </w:r>
      <w:bookmarkEnd w:id="60"/>
      <w:bookmarkEnd w:id="61"/>
      <w:bookmarkEnd w:id="62"/>
    </w:p>
    <w:p w14:paraId="42971CEE" w14:textId="77777777" w:rsidR="00B35D93" w:rsidRPr="0088381A" w:rsidRDefault="00B35D93" w:rsidP="0088381A">
      <w:pPr>
        <w:suppressAutoHyphens/>
        <w:ind w:firstLine="0"/>
        <w:contextualSpacing/>
        <w:rPr>
          <w:rFonts w:eastAsia="Microsoft Sans Serif"/>
          <w:szCs w:val="24"/>
        </w:rPr>
      </w:pPr>
      <w:r w:rsidRPr="0088381A">
        <w:rPr>
          <w:szCs w:val="24"/>
        </w:rPr>
        <w:t>-</w:t>
      </w:r>
      <w:r w:rsidRPr="0088381A">
        <w:rPr>
          <w:rFonts w:eastAsia="Microsoft Sans Serif"/>
          <w:szCs w:val="24"/>
        </w:rPr>
        <w:t xml:space="preserve"> Информационно-правовая система «Гарант»</w:t>
      </w:r>
    </w:p>
    <w:p w14:paraId="3A3DBE3D" w14:textId="77777777" w:rsidR="00B35D93" w:rsidRPr="0088381A" w:rsidRDefault="00B35D93" w:rsidP="0088381A">
      <w:pPr>
        <w:suppressAutoHyphens/>
        <w:ind w:firstLine="0"/>
        <w:contextualSpacing/>
        <w:rPr>
          <w:rFonts w:eastAsia="Microsoft Sans Serif"/>
          <w:szCs w:val="24"/>
        </w:rPr>
      </w:pPr>
      <w:r w:rsidRPr="0088381A">
        <w:rPr>
          <w:rFonts w:eastAsia="Microsoft Sans Serif"/>
          <w:szCs w:val="24"/>
        </w:rPr>
        <w:t>- Информационно-правовая система «Консультант Плюс»</w:t>
      </w:r>
    </w:p>
    <w:p w14:paraId="6DB7F396" w14:textId="77777777" w:rsidR="00B35D93" w:rsidRPr="0088381A" w:rsidRDefault="00B35D93" w:rsidP="0088381A">
      <w:pPr>
        <w:suppressAutoHyphens/>
        <w:ind w:firstLine="0"/>
        <w:contextualSpacing/>
        <w:rPr>
          <w:rFonts w:eastAsia="Microsoft Sans Serif"/>
          <w:szCs w:val="24"/>
        </w:rPr>
      </w:pPr>
      <w:r w:rsidRPr="0088381A">
        <w:rPr>
          <w:rFonts w:eastAsia="Microsoft Sans Serif"/>
          <w:szCs w:val="24"/>
        </w:rPr>
        <w:t xml:space="preserve">- Электронная энциклопедия: </w:t>
      </w:r>
      <w:hyperlink r:id="rId11" w:history="1">
        <w:r w:rsidRPr="0088381A">
          <w:rPr>
            <w:rStyle w:val="a9"/>
            <w:rFonts w:eastAsia="Microsoft Sans Serif"/>
            <w:szCs w:val="24"/>
          </w:rPr>
          <w:t>http://ru.wikipedia.org/wiki/Wiki</w:t>
        </w:r>
      </w:hyperlink>
    </w:p>
    <w:p w14:paraId="4508C1FF" w14:textId="77777777" w:rsidR="00B35D93" w:rsidRPr="0088381A" w:rsidRDefault="00B35D93" w:rsidP="0088381A">
      <w:pPr>
        <w:suppressAutoHyphens/>
        <w:ind w:firstLine="0"/>
        <w:contextualSpacing/>
        <w:rPr>
          <w:rFonts w:eastAsia="Microsoft Sans Serif"/>
          <w:szCs w:val="24"/>
        </w:rPr>
      </w:pPr>
      <w:r w:rsidRPr="0088381A">
        <w:rPr>
          <w:rFonts w:eastAsia="Microsoft Sans Serif"/>
          <w:szCs w:val="24"/>
        </w:rPr>
        <w:t>- Система комплексного раскрытия информации «СКРИН» -http://www.skrin.ru/</w:t>
      </w:r>
    </w:p>
    <w:p w14:paraId="7C071AE4" w14:textId="77777777" w:rsidR="00B35D93" w:rsidRPr="0088381A" w:rsidRDefault="00B35D93" w:rsidP="0088381A">
      <w:pPr>
        <w:suppressAutoHyphens/>
        <w:ind w:firstLine="0"/>
        <w:contextualSpacing/>
        <w:rPr>
          <w:szCs w:val="24"/>
        </w:rPr>
      </w:pPr>
    </w:p>
    <w:p w14:paraId="379F9311" w14:textId="77777777" w:rsidR="00B35D93" w:rsidRPr="0088381A" w:rsidRDefault="00B35D93" w:rsidP="00DD4997">
      <w:pPr>
        <w:pStyle w:val="1"/>
        <w:rPr>
          <w:rFonts w:eastAsia="Calibri"/>
        </w:rPr>
      </w:pPr>
      <w:bookmarkStart w:id="63" w:name="_Toc148105577"/>
      <w:bookmarkStart w:id="64" w:name="_Toc190900758"/>
      <w:r w:rsidRPr="0088381A">
        <w:lastRenderedPageBreak/>
        <w:t>11.3 Сертифицированные программные и аппаратные средства защиты информации.</w:t>
      </w:r>
      <w:bookmarkEnd w:id="63"/>
      <w:bookmarkEnd w:id="64"/>
    </w:p>
    <w:p w14:paraId="7FD9BEED" w14:textId="77777777" w:rsidR="00B35D93" w:rsidRPr="0088381A" w:rsidRDefault="00B35D93" w:rsidP="00DD4997">
      <w:pPr>
        <w:rPr>
          <w:rFonts w:eastAsia="Microsoft Sans Serif"/>
        </w:rPr>
      </w:pPr>
      <w:r w:rsidRPr="0088381A">
        <w:rPr>
          <w:rFonts w:eastAsia="Microsoft Sans Serif"/>
        </w:rPr>
        <w:t>Не используются.</w:t>
      </w:r>
    </w:p>
    <w:p w14:paraId="1278B5B9" w14:textId="77777777" w:rsidR="00B35D93" w:rsidRPr="0088381A" w:rsidRDefault="00B35D93" w:rsidP="00DD4997">
      <w:pPr>
        <w:pStyle w:val="1"/>
        <w:rPr>
          <w:rFonts w:eastAsia="Microsoft Sans Serif"/>
        </w:rPr>
      </w:pPr>
      <w:bookmarkStart w:id="65" w:name="_Toc466310768"/>
      <w:bookmarkStart w:id="66" w:name="_Toc89619188"/>
      <w:bookmarkStart w:id="67" w:name="_Toc148105578"/>
      <w:bookmarkStart w:id="68" w:name="_Toc190900759"/>
      <w:r w:rsidRPr="0088381A">
        <w:rPr>
          <w:rFonts w:eastAsia="Microsoft Sans Serif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5"/>
      <w:bookmarkEnd w:id="66"/>
      <w:bookmarkEnd w:id="67"/>
      <w:bookmarkEnd w:id="68"/>
    </w:p>
    <w:p w14:paraId="3BE0364D" w14:textId="77777777" w:rsidR="00B35D93" w:rsidRPr="00DD4997" w:rsidRDefault="00B35D93" w:rsidP="00DD4997">
      <w:pPr>
        <w:pStyle w:val="ac"/>
        <w:numPr>
          <w:ilvl w:val="0"/>
          <w:numId w:val="35"/>
        </w:numPr>
        <w:rPr>
          <w:rFonts w:eastAsia="Microsoft Sans Serif"/>
        </w:rPr>
      </w:pPr>
      <w:r w:rsidRPr="00DD4997">
        <w:rPr>
          <w:rFonts w:eastAsia="Microsoft Sans Serif"/>
        </w:rPr>
        <w:t>компьютерные классы с выходом в Интернет;</w:t>
      </w:r>
    </w:p>
    <w:p w14:paraId="01F072E9" w14:textId="6D748265" w:rsidR="00FC64B6" w:rsidRPr="0088381A" w:rsidRDefault="00B35D93" w:rsidP="00DD4997">
      <w:pPr>
        <w:pStyle w:val="ac"/>
        <w:numPr>
          <w:ilvl w:val="0"/>
          <w:numId w:val="35"/>
        </w:numPr>
      </w:pPr>
      <w:r w:rsidRPr="00DD4997">
        <w:rPr>
          <w:rFonts w:eastAsia="Microsoft Sans Serif"/>
        </w:rPr>
        <w:t>аудитории, оборудованные мультимедийными средствами обучения.</w:t>
      </w:r>
    </w:p>
    <w:sectPr w:rsidR="00FC64B6" w:rsidRPr="0088381A" w:rsidSect="0023646D">
      <w:footerReference w:type="default" r:id="rId12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FAC86" w14:textId="77777777" w:rsidR="00613969" w:rsidRDefault="00613969" w:rsidP="00642A3A">
      <w:r>
        <w:separator/>
      </w:r>
    </w:p>
  </w:endnote>
  <w:endnote w:type="continuationSeparator" w:id="0">
    <w:p w14:paraId="6F45F447" w14:textId="77777777" w:rsidR="00613969" w:rsidRDefault="00613969" w:rsidP="0064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/>
    <w:sdtContent>
      <w:p w14:paraId="321B39E0" w14:textId="758431CF" w:rsidR="0094237C" w:rsidRPr="00D72459" w:rsidRDefault="0094237C" w:rsidP="00642A3A">
        <w:pPr>
          <w:pStyle w:val="af2"/>
        </w:pPr>
        <w:r w:rsidRPr="00D72459">
          <w:fldChar w:fldCharType="begin"/>
        </w:r>
        <w:r w:rsidRPr="00D72459">
          <w:instrText>PAGE   \* MERGEFORMAT</w:instrText>
        </w:r>
        <w:r w:rsidRPr="00D72459">
          <w:fldChar w:fldCharType="separate"/>
        </w:r>
        <w:r w:rsidR="00D15DB4">
          <w:rPr>
            <w:noProof/>
          </w:rPr>
          <w:t>21</w:t>
        </w:r>
        <w:r w:rsidRPr="00D7245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2001C" w14:textId="77777777" w:rsidR="00613969" w:rsidRDefault="00613969" w:rsidP="00642A3A">
      <w:r>
        <w:separator/>
      </w:r>
    </w:p>
  </w:footnote>
  <w:footnote w:type="continuationSeparator" w:id="0">
    <w:p w14:paraId="09DA3702" w14:textId="77777777" w:rsidR="00613969" w:rsidRDefault="00613969" w:rsidP="00642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1E42F28"/>
    <w:multiLevelType w:val="hybridMultilevel"/>
    <w:tmpl w:val="9F4E0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9C262A"/>
    <w:multiLevelType w:val="hybridMultilevel"/>
    <w:tmpl w:val="A4BE9804"/>
    <w:lvl w:ilvl="0" w:tplc="1010A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D0B05"/>
    <w:multiLevelType w:val="hybridMultilevel"/>
    <w:tmpl w:val="DB5006CC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6144C96"/>
    <w:multiLevelType w:val="hybridMultilevel"/>
    <w:tmpl w:val="AB22A564"/>
    <w:lvl w:ilvl="0" w:tplc="3A1E243C">
      <w:start w:val="1"/>
      <w:numFmt w:val="decimal"/>
      <w:lvlText w:val="%1."/>
      <w:lvlJc w:val="left"/>
      <w:pPr>
        <w:tabs>
          <w:tab w:val="num" w:pos="794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26B27"/>
    <w:multiLevelType w:val="hybridMultilevel"/>
    <w:tmpl w:val="1048FACA"/>
    <w:lvl w:ilvl="0" w:tplc="EB06FEAC">
      <w:start w:val="1"/>
      <w:numFmt w:val="decimal"/>
      <w:lvlText w:val="%1)"/>
      <w:lvlJc w:val="left"/>
      <w:pPr>
        <w:tabs>
          <w:tab w:val="num" w:pos="1040"/>
        </w:tabs>
        <w:ind w:left="1021" w:hanging="341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3F0D2F"/>
    <w:multiLevelType w:val="hybridMultilevel"/>
    <w:tmpl w:val="4ED4A812"/>
    <w:lvl w:ilvl="0" w:tplc="EB06FE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1725E9"/>
    <w:multiLevelType w:val="multilevel"/>
    <w:tmpl w:val="4742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110B08"/>
    <w:multiLevelType w:val="multilevel"/>
    <w:tmpl w:val="D32C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554D6E"/>
    <w:multiLevelType w:val="hybridMultilevel"/>
    <w:tmpl w:val="55643902"/>
    <w:lvl w:ilvl="0" w:tplc="1010A36E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0D732AA6"/>
    <w:multiLevelType w:val="hybridMultilevel"/>
    <w:tmpl w:val="AAC60B6E"/>
    <w:lvl w:ilvl="0" w:tplc="1010A3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DA92F49"/>
    <w:multiLevelType w:val="hybridMultilevel"/>
    <w:tmpl w:val="F3DAAA76"/>
    <w:lvl w:ilvl="0" w:tplc="EB06FE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A06C0E"/>
    <w:multiLevelType w:val="hybridMultilevel"/>
    <w:tmpl w:val="53E63694"/>
    <w:lvl w:ilvl="0" w:tplc="1010A3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6F56F9"/>
    <w:multiLevelType w:val="multilevel"/>
    <w:tmpl w:val="A4829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49722F"/>
    <w:multiLevelType w:val="hybridMultilevel"/>
    <w:tmpl w:val="AD1A6210"/>
    <w:lvl w:ilvl="0" w:tplc="EB06FE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40601"/>
    <w:multiLevelType w:val="hybridMultilevel"/>
    <w:tmpl w:val="BE0C4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A0EF5"/>
    <w:multiLevelType w:val="hybridMultilevel"/>
    <w:tmpl w:val="061E2A7C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AB491B"/>
    <w:multiLevelType w:val="hybridMultilevel"/>
    <w:tmpl w:val="BB7E8932"/>
    <w:lvl w:ilvl="0" w:tplc="1010A3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EC749D7"/>
    <w:multiLevelType w:val="hybridMultilevel"/>
    <w:tmpl w:val="E920FF04"/>
    <w:lvl w:ilvl="0" w:tplc="EB06FE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E6466"/>
    <w:multiLevelType w:val="hybridMultilevel"/>
    <w:tmpl w:val="D48EE8C0"/>
    <w:lvl w:ilvl="0" w:tplc="1010A3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964C26"/>
    <w:multiLevelType w:val="multilevel"/>
    <w:tmpl w:val="087600D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27450A"/>
    <w:multiLevelType w:val="hybridMultilevel"/>
    <w:tmpl w:val="8B4EAA86"/>
    <w:lvl w:ilvl="0" w:tplc="EB06FEAC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2E27C8"/>
    <w:multiLevelType w:val="hybridMultilevel"/>
    <w:tmpl w:val="BCD0040C"/>
    <w:lvl w:ilvl="0" w:tplc="1010A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56634"/>
    <w:multiLevelType w:val="hybridMultilevel"/>
    <w:tmpl w:val="F4DC35C4"/>
    <w:lvl w:ilvl="0" w:tplc="EB06FEAC">
      <w:start w:val="1"/>
      <w:numFmt w:val="decimal"/>
      <w:lvlText w:val="%1)"/>
      <w:lvlJc w:val="left"/>
      <w:pPr>
        <w:tabs>
          <w:tab w:val="num" w:pos="1040"/>
        </w:tabs>
        <w:ind w:left="1021" w:hanging="341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4B0C28"/>
    <w:multiLevelType w:val="hybridMultilevel"/>
    <w:tmpl w:val="2CB8F0B4"/>
    <w:lvl w:ilvl="0" w:tplc="1010A3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F25F7F"/>
    <w:multiLevelType w:val="hybridMultilevel"/>
    <w:tmpl w:val="BE6A7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13B4E"/>
    <w:multiLevelType w:val="hybridMultilevel"/>
    <w:tmpl w:val="D9F2D586"/>
    <w:lvl w:ilvl="0" w:tplc="FF867666">
      <w:start w:val="1"/>
      <w:numFmt w:val="decimal"/>
      <w:lvlText w:val="%1)"/>
      <w:lvlJc w:val="left"/>
      <w:pPr>
        <w:tabs>
          <w:tab w:val="num" w:pos="794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67248A"/>
    <w:multiLevelType w:val="multilevel"/>
    <w:tmpl w:val="5C5CD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122709"/>
    <w:multiLevelType w:val="multilevel"/>
    <w:tmpl w:val="E09C6DA2"/>
    <w:lvl w:ilvl="0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4BCE5FCA"/>
    <w:multiLevelType w:val="hybridMultilevel"/>
    <w:tmpl w:val="01625E40"/>
    <w:lvl w:ilvl="0" w:tplc="EB06FEAC">
      <w:start w:val="1"/>
      <w:numFmt w:val="decimal"/>
      <w:lvlText w:val="%1)"/>
      <w:lvlJc w:val="left"/>
      <w:pPr>
        <w:ind w:left="128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549E6EB6"/>
    <w:multiLevelType w:val="hybridMultilevel"/>
    <w:tmpl w:val="17E657EA"/>
    <w:lvl w:ilvl="0" w:tplc="EB06FEAC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C97EAD"/>
    <w:multiLevelType w:val="hybridMultilevel"/>
    <w:tmpl w:val="4874E9C6"/>
    <w:lvl w:ilvl="0" w:tplc="EB06FEAC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AA2BE7"/>
    <w:multiLevelType w:val="hybridMultilevel"/>
    <w:tmpl w:val="DDA6E198"/>
    <w:lvl w:ilvl="0" w:tplc="EB06FEAC">
      <w:start w:val="1"/>
      <w:numFmt w:val="decimal"/>
      <w:lvlText w:val="%1)"/>
      <w:lvlJc w:val="left"/>
      <w:pPr>
        <w:tabs>
          <w:tab w:val="num" w:pos="-677"/>
        </w:tabs>
        <w:ind w:left="1361" w:hanging="284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843305"/>
    <w:multiLevelType w:val="hybridMultilevel"/>
    <w:tmpl w:val="F7703A0C"/>
    <w:lvl w:ilvl="0" w:tplc="EB06FEAC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3E4F32"/>
    <w:multiLevelType w:val="hybridMultilevel"/>
    <w:tmpl w:val="BE44CF02"/>
    <w:lvl w:ilvl="0" w:tplc="EB06FE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C33FA4"/>
    <w:multiLevelType w:val="multilevel"/>
    <w:tmpl w:val="EAE87EC0"/>
    <w:lvl w:ilvl="0">
      <w:start w:val="7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68C63E1A"/>
    <w:multiLevelType w:val="hybridMultilevel"/>
    <w:tmpl w:val="3F0E8CB8"/>
    <w:lvl w:ilvl="0" w:tplc="1010A36E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7" w15:restartNumberingAfterBreak="0">
    <w:nsid w:val="72E92D97"/>
    <w:multiLevelType w:val="hybridMultilevel"/>
    <w:tmpl w:val="45CADFF2"/>
    <w:lvl w:ilvl="0" w:tplc="EB06FEA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40076"/>
    <w:multiLevelType w:val="hybridMultilevel"/>
    <w:tmpl w:val="D0A612F2"/>
    <w:lvl w:ilvl="0" w:tplc="60F2BA4A">
      <w:start w:val="1"/>
      <w:numFmt w:val="decimal"/>
      <w:lvlText w:val="%1."/>
      <w:lvlJc w:val="left"/>
      <w:pPr>
        <w:tabs>
          <w:tab w:val="num" w:pos="417"/>
        </w:tabs>
        <w:ind w:left="227" w:hanging="1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F06715"/>
    <w:multiLevelType w:val="multilevel"/>
    <w:tmpl w:val="B920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2596C"/>
    <w:multiLevelType w:val="multilevel"/>
    <w:tmpl w:val="76A4E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eastAsia="Times New Roman"/>
      </w:rPr>
    </w:lvl>
  </w:abstractNum>
  <w:abstractNum w:abstractNumId="42" w15:restartNumberingAfterBreak="0">
    <w:nsid w:val="7A126290"/>
    <w:multiLevelType w:val="multilevel"/>
    <w:tmpl w:val="D972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0"/>
  </w:num>
  <w:num w:numId="3">
    <w:abstractNumId w:val="1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3"/>
  </w:num>
  <w:num w:numId="8">
    <w:abstractNumId w:val="6"/>
  </w:num>
  <w:num w:numId="9">
    <w:abstractNumId w:val="34"/>
  </w:num>
  <w:num w:numId="10">
    <w:abstractNumId w:val="32"/>
  </w:num>
  <w:num w:numId="11">
    <w:abstractNumId w:val="5"/>
  </w:num>
  <w:num w:numId="12">
    <w:abstractNumId w:val="29"/>
  </w:num>
  <w:num w:numId="13">
    <w:abstractNumId w:val="30"/>
  </w:num>
  <w:num w:numId="14">
    <w:abstractNumId w:val="35"/>
  </w:num>
  <w:num w:numId="15">
    <w:abstractNumId w:val="3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6"/>
  </w:num>
  <w:num w:numId="19">
    <w:abstractNumId w:val="16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4"/>
  </w:num>
  <w:num w:numId="25">
    <w:abstractNumId w:val="37"/>
  </w:num>
  <w:num w:numId="26">
    <w:abstractNumId w:val="2"/>
  </w:num>
  <w:num w:numId="27">
    <w:abstractNumId w:val="22"/>
  </w:num>
  <w:num w:numId="28">
    <w:abstractNumId w:val="11"/>
  </w:num>
  <w:num w:numId="29">
    <w:abstractNumId w:val="18"/>
  </w:num>
  <w:num w:numId="30">
    <w:abstractNumId w:val="12"/>
  </w:num>
  <w:num w:numId="31">
    <w:abstractNumId w:val="31"/>
  </w:num>
  <w:num w:numId="32">
    <w:abstractNumId w:val="33"/>
  </w:num>
  <w:num w:numId="33">
    <w:abstractNumId w:val="17"/>
  </w:num>
  <w:num w:numId="34">
    <w:abstractNumId w:val="19"/>
  </w:num>
  <w:num w:numId="35">
    <w:abstractNumId w:val="10"/>
  </w:num>
  <w:num w:numId="36">
    <w:abstractNumId w:val="13"/>
  </w:num>
  <w:num w:numId="37">
    <w:abstractNumId w:val="39"/>
  </w:num>
  <w:num w:numId="38">
    <w:abstractNumId w:val="7"/>
  </w:num>
  <w:num w:numId="39">
    <w:abstractNumId w:val="27"/>
  </w:num>
  <w:num w:numId="40">
    <w:abstractNumId w:val="8"/>
  </w:num>
  <w:num w:numId="41">
    <w:abstractNumId w:val="20"/>
  </w:num>
  <w:num w:numId="42">
    <w:abstractNumId w:val="25"/>
  </w:num>
  <w:num w:numId="43">
    <w:abstractNumId w:val="4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12828"/>
    <w:rsid w:val="00012DE5"/>
    <w:rsid w:val="00025B46"/>
    <w:rsid w:val="000265DB"/>
    <w:rsid w:val="00026A36"/>
    <w:rsid w:val="00026B52"/>
    <w:rsid w:val="0002764B"/>
    <w:rsid w:val="00027CCA"/>
    <w:rsid w:val="00034932"/>
    <w:rsid w:val="0003651F"/>
    <w:rsid w:val="00041C2D"/>
    <w:rsid w:val="000423D9"/>
    <w:rsid w:val="00045E18"/>
    <w:rsid w:val="00050B48"/>
    <w:rsid w:val="000530D2"/>
    <w:rsid w:val="00054DC7"/>
    <w:rsid w:val="000560BA"/>
    <w:rsid w:val="00061FA9"/>
    <w:rsid w:val="000627A0"/>
    <w:rsid w:val="00062C68"/>
    <w:rsid w:val="00063AF6"/>
    <w:rsid w:val="00064985"/>
    <w:rsid w:val="00066336"/>
    <w:rsid w:val="000744ED"/>
    <w:rsid w:val="000749FA"/>
    <w:rsid w:val="00075748"/>
    <w:rsid w:val="000758E9"/>
    <w:rsid w:val="00075959"/>
    <w:rsid w:val="0008216F"/>
    <w:rsid w:val="0008282D"/>
    <w:rsid w:val="00083F79"/>
    <w:rsid w:val="000941EF"/>
    <w:rsid w:val="00097973"/>
    <w:rsid w:val="000A1966"/>
    <w:rsid w:val="000A327B"/>
    <w:rsid w:val="000A355D"/>
    <w:rsid w:val="000B014A"/>
    <w:rsid w:val="000B3949"/>
    <w:rsid w:val="000B5DE0"/>
    <w:rsid w:val="000C4084"/>
    <w:rsid w:val="000D159B"/>
    <w:rsid w:val="000D1F73"/>
    <w:rsid w:val="000D3FAF"/>
    <w:rsid w:val="000D5618"/>
    <w:rsid w:val="000D61C0"/>
    <w:rsid w:val="000D7BBB"/>
    <w:rsid w:val="000E3B33"/>
    <w:rsid w:val="000E687B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30AC"/>
    <w:rsid w:val="00134460"/>
    <w:rsid w:val="00134786"/>
    <w:rsid w:val="0013493E"/>
    <w:rsid w:val="0013554B"/>
    <w:rsid w:val="0013657D"/>
    <w:rsid w:val="00136C8A"/>
    <w:rsid w:val="00136F3B"/>
    <w:rsid w:val="00142441"/>
    <w:rsid w:val="00145385"/>
    <w:rsid w:val="00145E2F"/>
    <w:rsid w:val="00150F74"/>
    <w:rsid w:val="00152385"/>
    <w:rsid w:val="0015245E"/>
    <w:rsid w:val="0015418E"/>
    <w:rsid w:val="00154263"/>
    <w:rsid w:val="00155735"/>
    <w:rsid w:val="00160DB2"/>
    <w:rsid w:val="00166A83"/>
    <w:rsid w:val="00174112"/>
    <w:rsid w:val="00175B85"/>
    <w:rsid w:val="0018321E"/>
    <w:rsid w:val="00192915"/>
    <w:rsid w:val="00194765"/>
    <w:rsid w:val="001A3621"/>
    <w:rsid w:val="001A59B2"/>
    <w:rsid w:val="001A613A"/>
    <w:rsid w:val="001C20C5"/>
    <w:rsid w:val="001C57AE"/>
    <w:rsid w:val="001C63CD"/>
    <w:rsid w:val="001C670B"/>
    <w:rsid w:val="001C7ACD"/>
    <w:rsid w:val="001D0788"/>
    <w:rsid w:val="001D3985"/>
    <w:rsid w:val="001D72FE"/>
    <w:rsid w:val="001D7612"/>
    <w:rsid w:val="001E0B23"/>
    <w:rsid w:val="001E30A7"/>
    <w:rsid w:val="001E3B02"/>
    <w:rsid w:val="001E63C0"/>
    <w:rsid w:val="001E751A"/>
    <w:rsid w:val="001F0DCA"/>
    <w:rsid w:val="001F13C0"/>
    <w:rsid w:val="001F56D7"/>
    <w:rsid w:val="001F686C"/>
    <w:rsid w:val="001F6D64"/>
    <w:rsid w:val="00203D79"/>
    <w:rsid w:val="002072B9"/>
    <w:rsid w:val="00207AF9"/>
    <w:rsid w:val="00210797"/>
    <w:rsid w:val="00210E9C"/>
    <w:rsid w:val="00213F7E"/>
    <w:rsid w:val="002215AA"/>
    <w:rsid w:val="002238BD"/>
    <w:rsid w:val="002241B6"/>
    <w:rsid w:val="002255CE"/>
    <w:rsid w:val="0022568D"/>
    <w:rsid w:val="00230CA7"/>
    <w:rsid w:val="00233B46"/>
    <w:rsid w:val="00234468"/>
    <w:rsid w:val="0023646D"/>
    <w:rsid w:val="00236961"/>
    <w:rsid w:val="00243394"/>
    <w:rsid w:val="0024791B"/>
    <w:rsid w:val="00253975"/>
    <w:rsid w:val="00254D56"/>
    <w:rsid w:val="002644E7"/>
    <w:rsid w:val="00264D5C"/>
    <w:rsid w:val="00267FF9"/>
    <w:rsid w:val="00274761"/>
    <w:rsid w:val="00274E6C"/>
    <w:rsid w:val="002757AD"/>
    <w:rsid w:val="00275D2A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7546"/>
    <w:rsid w:val="002A7844"/>
    <w:rsid w:val="002B3F9E"/>
    <w:rsid w:val="002B6913"/>
    <w:rsid w:val="002C0FB9"/>
    <w:rsid w:val="002C6659"/>
    <w:rsid w:val="002D0126"/>
    <w:rsid w:val="002D42C7"/>
    <w:rsid w:val="002D4CAA"/>
    <w:rsid w:val="002D573D"/>
    <w:rsid w:val="002E078F"/>
    <w:rsid w:val="002E49EF"/>
    <w:rsid w:val="002F2C8F"/>
    <w:rsid w:val="002F62D3"/>
    <w:rsid w:val="002F7D3A"/>
    <w:rsid w:val="00301C3D"/>
    <w:rsid w:val="0030385D"/>
    <w:rsid w:val="0031068E"/>
    <w:rsid w:val="003127BC"/>
    <w:rsid w:val="00315F8F"/>
    <w:rsid w:val="00316666"/>
    <w:rsid w:val="00320330"/>
    <w:rsid w:val="00320FA3"/>
    <w:rsid w:val="0032710B"/>
    <w:rsid w:val="00327A05"/>
    <w:rsid w:val="00336F6C"/>
    <w:rsid w:val="0034770B"/>
    <w:rsid w:val="00347EFC"/>
    <w:rsid w:val="003534BA"/>
    <w:rsid w:val="0035755C"/>
    <w:rsid w:val="00361841"/>
    <w:rsid w:val="003628DB"/>
    <w:rsid w:val="00364775"/>
    <w:rsid w:val="003665D3"/>
    <w:rsid w:val="00367223"/>
    <w:rsid w:val="00370238"/>
    <w:rsid w:val="00372BE8"/>
    <w:rsid w:val="00380481"/>
    <w:rsid w:val="003817CA"/>
    <w:rsid w:val="003917A7"/>
    <w:rsid w:val="00395FCB"/>
    <w:rsid w:val="00396804"/>
    <w:rsid w:val="003A19AE"/>
    <w:rsid w:val="003A2D38"/>
    <w:rsid w:val="003A303F"/>
    <w:rsid w:val="003A32E7"/>
    <w:rsid w:val="003A7E54"/>
    <w:rsid w:val="003B0BB3"/>
    <w:rsid w:val="003B1B35"/>
    <w:rsid w:val="003B57F8"/>
    <w:rsid w:val="003B6F98"/>
    <w:rsid w:val="003B7ED7"/>
    <w:rsid w:val="003C0A09"/>
    <w:rsid w:val="003C16D4"/>
    <w:rsid w:val="003C372D"/>
    <w:rsid w:val="003C77B2"/>
    <w:rsid w:val="003D1546"/>
    <w:rsid w:val="003D5E48"/>
    <w:rsid w:val="003E25C8"/>
    <w:rsid w:val="003E29BC"/>
    <w:rsid w:val="003E2E4A"/>
    <w:rsid w:val="003E5F36"/>
    <w:rsid w:val="003E6140"/>
    <w:rsid w:val="003F3820"/>
    <w:rsid w:val="00402D22"/>
    <w:rsid w:val="0040402D"/>
    <w:rsid w:val="004116F3"/>
    <w:rsid w:val="00411F3C"/>
    <w:rsid w:val="00415525"/>
    <w:rsid w:val="00415668"/>
    <w:rsid w:val="00420FCC"/>
    <w:rsid w:val="004216FA"/>
    <w:rsid w:val="004225BB"/>
    <w:rsid w:val="004233CD"/>
    <w:rsid w:val="00423A9C"/>
    <w:rsid w:val="0042761C"/>
    <w:rsid w:val="00432B29"/>
    <w:rsid w:val="00434015"/>
    <w:rsid w:val="0043431A"/>
    <w:rsid w:val="00435161"/>
    <w:rsid w:val="00441278"/>
    <w:rsid w:val="004417B6"/>
    <w:rsid w:val="00441E53"/>
    <w:rsid w:val="004427A0"/>
    <w:rsid w:val="0044292D"/>
    <w:rsid w:val="00443731"/>
    <w:rsid w:val="00446B9D"/>
    <w:rsid w:val="00447A54"/>
    <w:rsid w:val="004513F0"/>
    <w:rsid w:val="004577CF"/>
    <w:rsid w:val="00457EA7"/>
    <w:rsid w:val="004603E8"/>
    <w:rsid w:val="0046134D"/>
    <w:rsid w:val="004718F4"/>
    <w:rsid w:val="00471C02"/>
    <w:rsid w:val="004813DE"/>
    <w:rsid w:val="00483B18"/>
    <w:rsid w:val="00484ADD"/>
    <w:rsid w:val="0048531B"/>
    <w:rsid w:val="00495BF0"/>
    <w:rsid w:val="004A065B"/>
    <w:rsid w:val="004A2536"/>
    <w:rsid w:val="004A4091"/>
    <w:rsid w:val="004A4C6D"/>
    <w:rsid w:val="004A5954"/>
    <w:rsid w:val="004B73D8"/>
    <w:rsid w:val="004C44BF"/>
    <w:rsid w:val="004D784A"/>
    <w:rsid w:val="004E3329"/>
    <w:rsid w:val="004E720A"/>
    <w:rsid w:val="004E7B94"/>
    <w:rsid w:val="004F4E01"/>
    <w:rsid w:val="0050244D"/>
    <w:rsid w:val="005027C5"/>
    <w:rsid w:val="00506BC7"/>
    <w:rsid w:val="00506E00"/>
    <w:rsid w:val="00510020"/>
    <w:rsid w:val="00511C0E"/>
    <w:rsid w:val="00514825"/>
    <w:rsid w:val="00520F94"/>
    <w:rsid w:val="00521045"/>
    <w:rsid w:val="00521179"/>
    <w:rsid w:val="00523F46"/>
    <w:rsid w:val="00524F3D"/>
    <w:rsid w:val="005252CB"/>
    <w:rsid w:val="00527CDA"/>
    <w:rsid w:val="0054087E"/>
    <w:rsid w:val="005411D8"/>
    <w:rsid w:val="00546390"/>
    <w:rsid w:val="00546AB1"/>
    <w:rsid w:val="00551C98"/>
    <w:rsid w:val="005612B6"/>
    <w:rsid w:val="00561F4E"/>
    <w:rsid w:val="00562061"/>
    <w:rsid w:val="00566A75"/>
    <w:rsid w:val="00575E1B"/>
    <w:rsid w:val="00580A8F"/>
    <w:rsid w:val="00583BB0"/>
    <w:rsid w:val="0058595D"/>
    <w:rsid w:val="005A012A"/>
    <w:rsid w:val="005A433E"/>
    <w:rsid w:val="005B2308"/>
    <w:rsid w:val="005B3A9A"/>
    <w:rsid w:val="005B7616"/>
    <w:rsid w:val="005B7947"/>
    <w:rsid w:val="005B7D55"/>
    <w:rsid w:val="005C1285"/>
    <w:rsid w:val="005C4655"/>
    <w:rsid w:val="005C48FD"/>
    <w:rsid w:val="005C7CCF"/>
    <w:rsid w:val="005C7CE5"/>
    <w:rsid w:val="005D4FB6"/>
    <w:rsid w:val="005E09FA"/>
    <w:rsid w:val="005E0CEA"/>
    <w:rsid w:val="005F3E18"/>
    <w:rsid w:val="005F6FA4"/>
    <w:rsid w:val="00601203"/>
    <w:rsid w:val="0060314F"/>
    <w:rsid w:val="006066B9"/>
    <w:rsid w:val="00607537"/>
    <w:rsid w:val="00610257"/>
    <w:rsid w:val="006106E3"/>
    <w:rsid w:val="00612FDD"/>
    <w:rsid w:val="00613969"/>
    <w:rsid w:val="00615277"/>
    <w:rsid w:val="00617D7E"/>
    <w:rsid w:val="00625BE7"/>
    <w:rsid w:val="00626BD0"/>
    <w:rsid w:val="00627132"/>
    <w:rsid w:val="006276AB"/>
    <w:rsid w:val="00630218"/>
    <w:rsid w:val="006309DC"/>
    <w:rsid w:val="00630AB1"/>
    <w:rsid w:val="0063109A"/>
    <w:rsid w:val="00631C6E"/>
    <w:rsid w:val="0063236B"/>
    <w:rsid w:val="00633590"/>
    <w:rsid w:val="00641A16"/>
    <w:rsid w:val="00642A3A"/>
    <w:rsid w:val="00647702"/>
    <w:rsid w:val="00650347"/>
    <w:rsid w:val="006503B0"/>
    <w:rsid w:val="00651054"/>
    <w:rsid w:val="00651ACD"/>
    <w:rsid w:val="00661317"/>
    <w:rsid w:val="0066249D"/>
    <w:rsid w:val="00666338"/>
    <w:rsid w:val="006700C8"/>
    <w:rsid w:val="006726E2"/>
    <w:rsid w:val="00676E7A"/>
    <w:rsid w:val="006804D0"/>
    <w:rsid w:val="0068228D"/>
    <w:rsid w:val="00682497"/>
    <w:rsid w:val="0068414F"/>
    <w:rsid w:val="0068424F"/>
    <w:rsid w:val="00685A35"/>
    <w:rsid w:val="00692295"/>
    <w:rsid w:val="006955C5"/>
    <w:rsid w:val="00697B31"/>
    <w:rsid w:val="006A1A33"/>
    <w:rsid w:val="006A2F15"/>
    <w:rsid w:val="006A5FF3"/>
    <w:rsid w:val="006B2750"/>
    <w:rsid w:val="006B3FCE"/>
    <w:rsid w:val="006B4BF8"/>
    <w:rsid w:val="006B7E94"/>
    <w:rsid w:val="006C36C0"/>
    <w:rsid w:val="006C3942"/>
    <w:rsid w:val="006C4F03"/>
    <w:rsid w:val="006C6668"/>
    <w:rsid w:val="006D0347"/>
    <w:rsid w:val="006D0376"/>
    <w:rsid w:val="006D5B94"/>
    <w:rsid w:val="006D73B3"/>
    <w:rsid w:val="006E1673"/>
    <w:rsid w:val="006E720E"/>
    <w:rsid w:val="006E7532"/>
    <w:rsid w:val="006F0437"/>
    <w:rsid w:val="006F7BAE"/>
    <w:rsid w:val="006F7BD2"/>
    <w:rsid w:val="00703335"/>
    <w:rsid w:val="00705061"/>
    <w:rsid w:val="00706AC9"/>
    <w:rsid w:val="007079C4"/>
    <w:rsid w:val="00711433"/>
    <w:rsid w:val="00712B4B"/>
    <w:rsid w:val="007146E8"/>
    <w:rsid w:val="0071594D"/>
    <w:rsid w:val="007168F4"/>
    <w:rsid w:val="00716B67"/>
    <w:rsid w:val="00722DCD"/>
    <w:rsid w:val="00734CE3"/>
    <w:rsid w:val="007427C7"/>
    <w:rsid w:val="00744FB7"/>
    <w:rsid w:val="00745600"/>
    <w:rsid w:val="00747EF0"/>
    <w:rsid w:val="00750115"/>
    <w:rsid w:val="00752B34"/>
    <w:rsid w:val="0075516C"/>
    <w:rsid w:val="007563F0"/>
    <w:rsid w:val="00757FE0"/>
    <w:rsid w:val="00764138"/>
    <w:rsid w:val="0076641F"/>
    <w:rsid w:val="007702DC"/>
    <w:rsid w:val="00770F8E"/>
    <w:rsid w:val="00773558"/>
    <w:rsid w:val="007746D6"/>
    <w:rsid w:val="00777AE1"/>
    <w:rsid w:val="007819F5"/>
    <w:rsid w:val="00783B39"/>
    <w:rsid w:val="007907D0"/>
    <w:rsid w:val="007965E3"/>
    <w:rsid w:val="00796913"/>
    <w:rsid w:val="007A47D7"/>
    <w:rsid w:val="007A6E3F"/>
    <w:rsid w:val="007A7BD3"/>
    <w:rsid w:val="007A7FFA"/>
    <w:rsid w:val="007B092F"/>
    <w:rsid w:val="007B645F"/>
    <w:rsid w:val="007C21E0"/>
    <w:rsid w:val="007C223A"/>
    <w:rsid w:val="007C2B89"/>
    <w:rsid w:val="007C4235"/>
    <w:rsid w:val="007C7F65"/>
    <w:rsid w:val="007D272B"/>
    <w:rsid w:val="007D36B1"/>
    <w:rsid w:val="007D394C"/>
    <w:rsid w:val="007D4946"/>
    <w:rsid w:val="007E1502"/>
    <w:rsid w:val="007E19EC"/>
    <w:rsid w:val="007E548C"/>
    <w:rsid w:val="007E6EBE"/>
    <w:rsid w:val="007F109C"/>
    <w:rsid w:val="00807596"/>
    <w:rsid w:val="00807F84"/>
    <w:rsid w:val="00812DF0"/>
    <w:rsid w:val="00816047"/>
    <w:rsid w:val="00817697"/>
    <w:rsid w:val="00820FA7"/>
    <w:rsid w:val="00821060"/>
    <w:rsid w:val="008230DD"/>
    <w:rsid w:val="00824530"/>
    <w:rsid w:val="00824E8B"/>
    <w:rsid w:val="00826EF9"/>
    <w:rsid w:val="00830B6E"/>
    <w:rsid w:val="008327EF"/>
    <w:rsid w:val="00832EFA"/>
    <w:rsid w:val="00833320"/>
    <w:rsid w:val="008340E6"/>
    <w:rsid w:val="00835BBE"/>
    <w:rsid w:val="00836123"/>
    <w:rsid w:val="00836EE4"/>
    <w:rsid w:val="00840AD9"/>
    <w:rsid w:val="00845BD1"/>
    <w:rsid w:val="0084644A"/>
    <w:rsid w:val="00853429"/>
    <w:rsid w:val="0085387B"/>
    <w:rsid w:val="00862524"/>
    <w:rsid w:val="00862720"/>
    <w:rsid w:val="0086434F"/>
    <w:rsid w:val="0086698F"/>
    <w:rsid w:val="00867EE3"/>
    <w:rsid w:val="0087042B"/>
    <w:rsid w:val="00875FFB"/>
    <w:rsid w:val="0087704E"/>
    <w:rsid w:val="0087736C"/>
    <w:rsid w:val="00877D42"/>
    <w:rsid w:val="0088381A"/>
    <w:rsid w:val="0088662B"/>
    <w:rsid w:val="00890EBC"/>
    <w:rsid w:val="008915B5"/>
    <w:rsid w:val="008927F7"/>
    <w:rsid w:val="00892B76"/>
    <w:rsid w:val="00894DFE"/>
    <w:rsid w:val="00894F72"/>
    <w:rsid w:val="008A03BF"/>
    <w:rsid w:val="008A677A"/>
    <w:rsid w:val="008A6E76"/>
    <w:rsid w:val="008A7A90"/>
    <w:rsid w:val="008B124C"/>
    <w:rsid w:val="008B72E9"/>
    <w:rsid w:val="008C6148"/>
    <w:rsid w:val="008C61B7"/>
    <w:rsid w:val="008D463F"/>
    <w:rsid w:val="008E1B10"/>
    <w:rsid w:val="008E2727"/>
    <w:rsid w:val="008E769B"/>
    <w:rsid w:val="008F1392"/>
    <w:rsid w:val="008F2C72"/>
    <w:rsid w:val="008F4B8D"/>
    <w:rsid w:val="009038F5"/>
    <w:rsid w:val="00906F8C"/>
    <w:rsid w:val="00913DC0"/>
    <w:rsid w:val="00914899"/>
    <w:rsid w:val="00915DAE"/>
    <w:rsid w:val="00917916"/>
    <w:rsid w:val="00927374"/>
    <w:rsid w:val="009328B7"/>
    <w:rsid w:val="00933799"/>
    <w:rsid w:val="009342C9"/>
    <w:rsid w:val="0093598E"/>
    <w:rsid w:val="009413C6"/>
    <w:rsid w:val="00941FCE"/>
    <w:rsid w:val="0094237C"/>
    <w:rsid w:val="009446A7"/>
    <w:rsid w:val="00956AE4"/>
    <w:rsid w:val="0095777E"/>
    <w:rsid w:val="00960913"/>
    <w:rsid w:val="009675CA"/>
    <w:rsid w:val="00971F14"/>
    <w:rsid w:val="009771C4"/>
    <w:rsid w:val="00981F54"/>
    <w:rsid w:val="009825F7"/>
    <w:rsid w:val="00982CBB"/>
    <w:rsid w:val="00992B1F"/>
    <w:rsid w:val="00995837"/>
    <w:rsid w:val="00996164"/>
    <w:rsid w:val="00996B9C"/>
    <w:rsid w:val="009A0FA5"/>
    <w:rsid w:val="009A1263"/>
    <w:rsid w:val="009B48D6"/>
    <w:rsid w:val="009C17A5"/>
    <w:rsid w:val="009C213C"/>
    <w:rsid w:val="009C7687"/>
    <w:rsid w:val="009D700C"/>
    <w:rsid w:val="009D763E"/>
    <w:rsid w:val="009E2B12"/>
    <w:rsid w:val="009E4089"/>
    <w:rsid w:val="009E4255"/>
    <w:rsid w:val="009E4665"/>
    <w:rsid w:val="009F4611"/>
    <w:rsid w:val="009F59B7"/>
    <w:rsid w:val="009F5EB6"/>
    <w:rsid w:val="009F67CB"/>
    <w:rsid w:val="009F7F3D"/>
    <w:rsid w:val="00A010F4"/>
    <w:rsid w:val="00A013E3"/>
    <w:rsid w:val="00A01C3F"/>
    <w:rsid w:val="00A027AE"/>
    <w:rsid w:val="00A03B00"/>
    <w:rsid w:val="00A04802"/>
    <w:rsid w:val="00A1048A"/>
    <w:rsid w:val="00A14C88"/>
    <w:rsid w:val="00A219C8"/>
    <w:rsid w:val="00A21A31"/>
    <w:rsid w:val="00A26DF0"/>
    <w:rsid w:val="00A27B3C"/>
    <w:rsid w:val="00A343E5"/>
    <w:rsid w:val="00A363C8"/>
    <w:rsid w:val="00A436D8"/>
    <w:rsid w:val="00A520CC"/>
    <w:rsid w:val="00A53CCE"/>
    <w:rsid w:val="00A57DBB"/>
    <w:rsid w:val="00A66E5A"/>
    <w:rsid w:val="00A7119D"/>
    <w:rsid w:val="00A72A59"/>
    <w:rsid w:val="00A72CEA"/>
    <w:rsid w:val="00A731C8"/>
    <w:rsid w:val="00A73BED"/>
    <w:rsid w:val="00A76EE5"/>
    <w:rsid w:val="00A8226A"/>
    <w:rsid w:val="00A90F42"/>
    <w:rsid w:val="00A92685"/>
    <w:rsid w:val="00AA026A"/>
    <w:rsid w:val="00AA55D0"/>
    <w:rsid w:val="00AA7F59"/>
    <w:rsid w:val="00AB007F"/>
    <w:rsid w:val="00AB0942"/>
    <w:rsid w:val="00AB0DB6"/>
    <w:rsid w:val="00AC7932"/>
    <w:rsid w:val="00AD7CB3"/>
    <w:rsid w:val="00AE758F"/>
    <w:rsid w:val="00AE7BB5"/>
    <w:rsid w:val="00AF0128"/>
    <w:rsid w:val="00AF4D82"/>
    <w:rsid w:val="00B00751"/>
    <w:rsid w:val="00B00B16"/>
    <w:rsid w:val="00B02AE9"/>
    <w:rsid w:val="00B03031"/>
    <w:rsid w:val="00B05A3B"/>
    <w:rsid w:val="00B077D6"/>
    <w:rsid w:val="00B113F3"/>
    <w:rsid w:val="00B119F6"/>
    <w:rsid w:val="00B12084"/>
    <w:rsid w:val="00B20A31"/>
    <w:rsid w:val="00B219EC"/>
    <w:rsid w:val="00B237D1"/>
    <w:rsid w:val="00B30209"/>
    <w:rsid w:val="00B33CE6"/>
    <w:rsid w:val="00B35D93"/>
    <w:rsid w:val="00B41C3D"/>
    <w:rsid w:val="00B41E83"/>
    <w:rsid w:val="00B4297D"/>
    <w:rsid w:val="00B5013B"/>
    <w:rsid w:val="00B510FD"/>
    <w:rsid w:val="00B60D89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6277"/>
    <w:rsid w:val="00BA1F82"/>
    <w:rsid w:val="00BB2032"/>
    <w:rsid w:val="00BC1EF4"/>
    <w:rsid w:val="00BC2ECE"/>
    <w:rsid w:val="00BC4008"/>
    <w:rsid w:val="00BD0E36"/>
    <w:rsid w:val="00BD0FD3"/>
    <w:rsid w:val="00BD1723"/>
    <w:rsid w:val="00BD4874"/>
    <w:rsid w:val="00BD6357"/>
    <w:rsid w:val="00BD6411"/>
    <w:rsid w:val="00BE00F6"/>
    <w:rsid w:val="00BE214E"/>
    <w:rsid w:val="00BE59E6"/>
    <w:rsid w:val="00BE726E"/>
    <w:rsid w:val="00BE743E"/>
    <w:rsid w:val="00BF2149"/>
    <w:rsid w:val="00BF6FCE"/>
    <w:rsid w:val="00C01DEB"/>
    <w:rsid w:val="00C03EF5"/>
    <w:rsid w:val="00C04F0C"/>
    <w:rsid w:val="00C07EB8"/>
    <w:rsid w:val="00C11CF9"/>
    <w:rsid w:val="00C1489D"/>
    <w:rsid w:val="00C202E9"/>
    <w:rsid w:val="00C23CAF"/>
    <w:rsid w:val="00C25220"/>
    <w:rsid w:val="00C255EE"/>
    <w:rsid w:val="00C26C24"/>
    <w:rsid w:val="00C34739"/>
    <w:rsid w:val="00C34F7B"/>
    <w:rsid w:val="00C43DA3"/>
    <w:rsid w:val="00C53A50"/>
    <w:rsid w:val="00C56F23"/>
    <w:rsid w:val="00C60933"/>
    <w:rsid w:val="00C62E55"/>
    <w:rsid w:val="00C66E1A"/>
    <w:rsid w:val="00C71829"/>
    <w:rsid w:val="00C7317C"/>
    <w:rsid w:val="00C7526D"/>
    <w:rsid w:val="00C75739"/>
    <w:rsid w:val="00C7614A"/>
    <w:rsid w:val="00C76761"/>
    <w:rsid w:val="00C825A4"/>
    <w:rsid w:val="00C841E7"/>
    <w:rsid w:val="00C86984"/>
    <w:rsid w:val="00C901C0"/>
    <w:rsid w:val="00C9047E"/>
    <w:rsid w:val="00C93370"/>
    <w:rsid w:val="00C939D7"/>
    <w:rsid w:val="00CA0B9D"/>
    <w:rsid w:val="00CA2012"/>
    <w:rsid w:val="00CA2603"/>
    <w:rsid w:val="00CA41D8"/>
    <w:rsid w:val="00CB42F0"/>
    <w:rsid w:val="00CB751F"/>
    <w:rsid w:val="00CB7560"/>
    <w:rsid w:val="00CC0C68"/>
    <w:rsid w:val="00CC40B7"/>
    <w:rsid w:val="00CC52C8"/>
    <w:rsid w:val="00CC7D55"/>
    <w:rsid w:val="00CD495A"/>
    <w:rsid w:val="00CD569F"/>
    <w:rsid w:val="00CE0AD2"/>
    <w:rsid w:val="00CE3546"/>
    <w:rsid w:val="00CE3F6E"/>
    <w:rsid w:val="00CF0483"/>
    <w:rsid w:val="00D00DE8"/>
    <w:rsid w:val="00D059CB"/>
    <w:rsid w:val="00D06AAC"/>
    <w:rsid w:val="00D06EF0"/>
    <w:rsid w:val="00D11790"/>
    <w:rsid w:val="00D13A00"/>
    <w:rsid w:val="00D15DB4"/>
    <w:rsid w:val="00D17284"/>
    <w:rsid w:val="00D223D6"/>
    <w:rsid w:val="00D22FE5"/>
    <w:rsid w:val="00D25596"/>
    <w:rsid w:val="00D2689E"/>
    <w:rsid w:val="00D2706C"/>
    <w:rsid w:val="00D303B5"/>
    <w:rsid w:val="00D31CD7"/>
    <w:rsid w:val="00D32858"/>
    <w:rsid w:val="00D45A29"/>
    <w:rsid w:val="00D46085"/>
    <w:rsid w:val="00D53B9D"/>
    <w:rsid w:val="00D546F8"/>
    <w:rsid w:val="00D55C28"/>
    <w:rsid w:val="00D60BB4"/>
    <w:rsid w:val="00D615F7"/>
    <w:rsid w:val="00D6203A"/>
    <w:rsid w:val="00D64232"/>
    <w:rsid w:val="00D65379"/>
    <w:rsid w:val="00D67691"/>
    <w:rsid w:val="00D67B1A"/>
    <w:rsid w:val="00D71A0F"/>
    <w:rsid w:val="00D72459"/>
    <w:rsid w:val="00D727C8"/>
    <w:rsid w:val="00D74FFE"/>
    <w:rsid w:val="00D85645"/>
    <w:rsid w:val="00D85C9B"/>
    <w:rsid w:val="00D863B0"/>
    <w:rsid w:val="00D90628"/>
    <w:rsid w:val="00D90CE0"/>
    <w:rsid w:val="00D931A0"/>
    <w:rsid w:val="00D94257"/>
    <w:rsid w:val="00DA04A6"/>
    <w:rsid w:val="00DA36B9"/>
    <w:rsid w:val="00DA3984"/>
    <w:rsid w:val="00DA4160"/>
    <w:rsid w:val="00DA7093"/>
    <w:rsid w:val="00DB3AA5"/>
    <w:rsid w:val="00DB4566"/>
    <w:rsid w:val="00DC22B9"/>
    <w:rsid w:val="00DC4DF0"/>
    <w:rsid w:val="00DC592B"/>
    <w:rsid w:val="00DC5C57"/>
    <w:rsid w:val="00DD4997"/>
    <w:rsid w:val="00DE075F"/>
    <w:rsid w:val="00DE1934"/>
    <w:rsid w:val="00DE627D"/>
    <w:rsid w:val="00DE6875"/>
    <w:rsid w:val="00DF10C6"/>
    <w:rsid w:val="00DF2B0D"/>
    <w:rsid w:val="00DF5B66"/>
    <w:rsid w:val="00DF6A48"/>
    <w:rsid w:val="00E02990"/>
    <w:rsid w:val="00E03241"/>
    <w:rsid w:val="00E043AE"/>
    <w:rsid w:val="00E0630B"/>
    <w:rsid w:val="00E070F5"/>
    <w:rsid w:val="00E07527"/>
    <w:rsid w:val="00E10AE1"/>
    <w:rsid w:val="00E12CE6"/>
    <w:rsid w:val="00E150BD"/>
    <w:rsid w:val="00E1585E"/>
    <w:rsid w:val="00E16191"/>
    <w:rsid w:val="00E16575"/>
    <w:rsid w:val="00E20205"/>
    <w:rsid w:val="00E259B1"/>
    <w:rsid w:val="00E2713E"/>
    <w:rsid w:val="00E30A06"/>
    <w:rsid w:val="00E3734D"/>
    <w:rsid w:val="00E37E81"/>
    <w:rsid w:val="00E42D7B"/>
    <w:rsid w:val="00E54374"/>
    <w:rsid w:val="00E607DE"/>
    <w:rsid w:val="00E74174"/>
    <w:rsid w:val="00E77465"/>
    <w:rsid w:val="00E813BB"/>
    <w:rsid w:val="00E85204"/>
    <w:rsid w:val="00E8749C"/>
    <w:rsid w:val="00E901F7"/>
    <w:rsid w:val="00E90E8F"/>
    <w:rsid w:val="00E911BB"/>
    <w:rsid w:val="00E940FB"/>
    <w:rsid w:val="00E94949"/>
    <w:rsid w:val="00E975C5"/>
    <w:rsid w:val="00E97C65"/>
    <w:rsid w:val="00EA0C21"/>
    <w:rsid w:val="00EA2B8F"/>
    <w:rsid w:val="00EA2FF9"/>
    <w:rsid w:val="00EA350A"/>
    <w:rsid w:val="00EA3CF9"/>
    <w:rsid w:val="00EA61F0"/>
    <w:rsid w:val="00EA769E"/>
    <w:rsid w:val="00EB0536"/>
    <w:rsid w:val="00EB34A4"/>
    <w:rsid w:val="00EB3CB3"/>
    <w:rsid w:val="00EC2F57"/>
    <w:rsid w:val="00ED2853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21BD9"/>
    <w:rsid w:val="00F34853"/>
    <w:rsid w:val="00F34FC8"/>
    <w:rsid w:val="00F351B8"/>
    <w:rsid w:val="00F35A61"/>
    <w:rsid w:val="00F36673"/>
    <w:rsid w:val="00F4523F"/>
    <w:rsid w:val="00F50496"/>
    <w:rsid w:val="00F52AD0"/>
    <w:rsid w:val="00F604C1"/>
    <w:rsid w:val="00F61378"/>
    <w:rsid w:val="00F64B8F"/>
    <w:rsid w:val="00F6799C"/>
    <w:rsid w:val="00F71F48"/>
    <w:rsid w:val="00F751FD"/>
    <w:rsid w:val="00F75B0F"/>
    <w:rsid w:val="00F82788"/>
    <w:rsid w:val="00F845D1"/>
    <w:rsid w:val="00FA408C"/>
    <w:rsid w:val="00FA448D"/>
    <w:rsid w:val="00FA7DA0"/>
    <w:rsid w:val="00FB0C57"/>
    <w:rsid w:val="00FB1B71"/>
    <w:rsid w:val="00FB245F"/>
    <w:rsid w:val="00FB5141"/>
    <w:rsid w:val="00FB567C"/>
    <w:rsid w:val="00FB735E"/>
    <w:rsid w:val="00FB746F"/>
    <w:rsid w:val="00FC2B23"/>
    <w:rsid w:val="00FC4C9D"/>
    <w:rsid w:val="00FC64B6"/>
    <w:rsid w:val="00FC716F"/>
    <w:rsid w:val="00FD1CB8"/>
    <w:rsid w:val="00FD38E1"/>
    <w:rsid w:val="00FF0125"/>
    <w:rsid w:val="00FF0F2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613A"/>
    <w:pPr>
      <w:shd w:val="clear" w:color="auto" w:fill="FFFFFF"/>
      <w:spacing w:line="360" w:lineRule="auto"/>
      <w:ind w:firstLine="720"/>
      <w:jc w:val="both"/>
    </w:pPr>
    <w:rPr>
      <w:sz w:val="24"/>
      <w:szCs w:val="25"/>
    </w:rPr>
  </w:style>
  <w:style w:type="paragraph" w:styleId="1">
    <w:name w:val="heading 1"/>
    <w:basedOn w:val="a0"/>
    <w:next w:val="a0"/>
    <w:link w:val="10"/>
    <w:qFormat/>
    <w:rsid w:val="000B5DE0"/>
    <w:pPr>
      <w:suppressAutoHyphens/>
      <w:spacing w:line="240" w:lineRule="auto"/>
      <w:ind w:firstLine="0"/>
      <w:contextualSpacing/>
      <w:outlineLvl w:val="0"/>
    </w:pPr>
    <w:rPr>
      <w:b/>
      <w:bCs/>
      <w:szCs w:val="24"/>
    </w:rPr>
  </w:style>
  <w:style w:type="paragraph" w:styleId="2">
    <w:name w:val="heading 2"/>
    <w:basedOn w:val="a0"/>
    <w:next w:val="a0"/>
    <w:qFormat/>
    <w:rsid w:val="003A303F"/>
    <w:pPr>
      <w:keepNext/>
      <w:ind w:right="-766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3A303F"/>
    <w:pPr>
      <w:ind w:right="-766"/>
    </w:pPr>
    <w:rPr>
      <w:b/>
      <w:sz w:val="28"/>
    </w:rPr>
  </w:style>
  <w:style w:type="paragraph" w:styleId="20">
    <w:name w:val="Body Text 2"/>
    <w:basedOn w:val="a0"/>
    <w:rsid w:val="003A303F"/>
    <w:pPr>
      <w:ind w:right="-766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">
    <w:name w:val="Title"/>
    <w:aliases w:val="Заголовок1"/>
    <w:basedOn w:val="1"/>
    <w:link w:val="a6"/>
    <w:qFormat/>
    <w:rsid w:val="000B5DE0"/>
    <w:pPr>
      <w:pageBreakBefore/>
      <w:numPr>
        <w:numId w:val="1"/>
      </w:numPr>
    </w:pPr>
    <w:rPr>
      <w:b w:val="0"/>
    </w:rPr>
  </w:style>
  <w:style w:type="character" w:customStyle="1" w:styleId="a6">
    <w:name w:val="Заголовок Знак"/>
    <w:aliases w:val="Заголовок1 Знак"/>
    <w:link w:val="a"/>
    <w:rsid w:val="000B5DE0"/>
    <w:rPr>
      <w:b/>
      <w:spacing w:val="10"/>
      <w:sz w:val="24"/>
      <w:szCs w:val="24"/>
      <w:shd w:val="clear" w:color="auto" w:fill="FFFFFF"/>
    </w:rPr>
  </w:style>
  <w:style w:type="paragraph" w:styleId="a7">
    <w:name w:val="Plain Text"/>
    <w:basedOn w:val="a0"/>
    <w:link w:val="a8"/>
    <w:rsid w:val="00DF10C6"/>
    <w:rPr>
      <w:rFonts w:ascii="Courier New" w:hAnsi="Courier New" w:cs="Courier New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0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0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2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0"/>
    <w:rsid w:val="00210797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5">
    <w:name w:val="Style5"/>
    <w:basedOn w:val="a0"/>
    <w:rsid w:val="00210797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6">
    <w:name w:val="Style6"/>
    <w:basedOn w:val="a0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Cs w:val="24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0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Cs w:val="24"/>
      <w:lang w:eastAsia="ar-SA"/>
    </w:rPr>
  </w:style>
  <w:style w:type="paragraph" w:styleId="11">
    <w:name w:val="toc 1"/>
    <w:basedOn w:val="a0"/>
    <w:next w:val="a0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</w:pPr>
  </w:style>
  <w:style w:type="paragraph" w:styleId="41">
    <w:name w:val="toc 4"/>
    <w:basedOn w:val="a0"/>
    <w:next w:val="a0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</w:style>
  <w:style w:type="paragraph" w:customStyle="1" w:styleId="Style1">
    <w:name w:val="Style1"/>
    <w:basedOn w:val="a0"/>
    <w:uiPriority w:val="99"/>
    <w:rsid w:val="004225BB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5">
    <w:name w:val="Основной текст Знак"/>
    <w:link w:val="a4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0"/>
    <w:uiPriority w:val="99"/>
    <w:rsid w:val="007702DC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0"/>
    <w:rsid w:val="001E3B02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1">
    <w:name w:val="Style11"/>
    <w:basedOn w:val="a0"/>
    <w:rsid w:val="001E3B02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0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2 Спс точк,Имя Рисунка,List Paragraph"/>
    <w:basedOn w:val="a0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0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0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0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0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23">
    <w:name w:val="toc 2"/>
    <w:basedOn w:val="a0"/>
    <w:next w:val="a0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2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0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0"/>
    <w:link w:val="af9"/>
    <w:qFormat/>
    <w:rsid w:val="00447A54"/>
    <w:pPr>
      <w:spacing w:before="420" w:after="420" w:line="0" w:lineRule="atLeast"/>
    </w:pPr>
    <w:rPr>
      <w:spacing w:val="10"/>
      <w:sz w:val="25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0"/>
    <w:link w:val="afb"/>
    <w:qFormat/>
    <w:rsid w:val="00D72459"/>
    <w:pPr>
      <w:tabs>
        <w:tab w:val="left" w:pos="540"/>
      </w:tabs>
    </w:pPr>
  </w:style>
  <w:style w:type="character" w:customStyle="1" w:styleId="afb">
    <w:name w:val="Таблица Знак"/>
    <w:basedOn w:val="a1"/>
    <w:link w:val="afa"/>
    <w:rsid w:val="00D72459"/>
  </w:style>
  <w:style w:type="character" w:customStyle="1" w:styleId="14">
    <w:name w:val="Неразрешенное упоминание1"/>
    <w:basedOn w:val="a1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1"/>
    <w:semiHidden/>
    <w:unhideWhenUsed/>
    <w:rsid w:val="00C9047E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C9047E"/>
  </w:style>
  <w:style w:type="character" w:customStyle="1" w:styleId="afe">
    <w:name w:val="Текст примечания Знак"/>
    <w:basedOn w:val="a1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2 Спс точк Знак,Имя Рисунка Знак,List Paragraph Знак"/>
    <w:link w:val="ac"/>
    <w:uiPriority w:val="34"/>
    <w:rsid w:val="00845BD1"/>
    <w:rPr>
      <w:lang w:eastAsia="zh-CN"/>
    </w:rPr>
  </w:style>
  <w:style w:type="character" w:customStyle="1" w:styleId="10">
    <w:name w:val="Заголовок 1 Знак"/>
    <w:basedOn w:val="a1"/>
    <w:link w:val="1"/>
    <w:rsid w:val="000B5DE0"/>
    <w:rPr>
      <w:b/>
      <w:bCs/>
      <w:spacing w:val="10"/>
      <w:sz w:val="24"/>
      <w:szCs w:val="24"/>
      <w:shd w:val="clear" w:color="auto" w:fill="FFFFFF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B35D93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5C4655"/>
    <w:rPr>
      <w:color w:val="605E5C"/>
      <w:shd w:val="clear" w:color="auto" w:fill="E1DFDD"/>
    </w:rPr>
  </w:style>
  <w:style w:type="table" w:styleId="25">
    <w:name w:val="Plain Table 2"/>
    <w:basedOn w:val="a2"/>
    <w:uiPriority w:val="42"/>
    <w:rsid w:val="0088381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2125-8332-405B-BC08-7D9AA2712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C1A27-FB5C-468A-9786-501E2668CAE2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E51E97C5-505C-4489-914B-FDB2BCE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05362-45E4-4365-BACA-0109C18C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29</Pages>
  <Words>8221</Words>
  <Characters>46863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54975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20</cp:revision>
  <cp:lastPrinted>2022-06-29T16:00:00Z</cp:lastPrinted>
  <dcterms:created xsi:type="dcterms:W3CDTF">2025-02-21T15:53:00Z</dcterms:created>
  <dcterms:modified xsi:type="dcterms:W3CDTF">2025-04-11T07:11:00Z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